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26153" w14:textId="39F84EB0" w:rsidR="00827BA6" w:rsidRPr="00914E1E" w:rsidRDefault="00827BA6" w:rsidP="00F423B6">
      <w:pPr>
        <w:spacing w:after="0" w:line="240" w:lineRule="auto"/>
        <w:jc w:val="both"/>
        <w:rPr>
          <w:rFonts w:asciiTheme="majorHAnsi" w:hAnsiTheme="majorHAnsi" w:cstheme="majorHAnsi"/>
          <w:bCs/>
        </w:rPr>
      </w:pPr>
      <w:bookmarkStart w:id="0" w:name="_Hlk42864431"/>
    </w:p>
    <w:p w14:paraId="665DF697" w14:textId="1376B06F" w:rsidR="00DB2F29" w:rsidRPr="00DB2F29" w:rsidRDefault="00DB2F29" w:rsidP="00827BA6">
      <w:pPr>
        <w:spacing w:after="0" w:line="240" w:lineRule="auto"/>
        <w:jc w:val="both"/>
        <w:rPr>
          <w:rFonts w:asciiTheme="majorHAnsi" w:hAnsiTheme="majorHAnsi" w:cstheme="majorHAnsi"/>
          <w:b/>
          <w:u w:val="single"/>
        </w:rPr>
      </w:pPr>
      <w:r w:rsidRPr="00DB2F29">
        <w:rPr>
          <w:rFonts w:asciiTheme="majorHAnsi" w:hAnsiTheme="majorHAnsi" w:cstheme="majorHAnsi"/>
          <w:b/>
          <w:u w:val="single"/>
        </w:rPr>
        <w:t>PRIJEDLOG UGOVORA</w:t>
      </w:r>
    </w:p>
    <w:p w14:paraId="4B5B59A8" w14:textId="77777777" w:rsidR="00DB2F29" w:rsidRDefault="00DB2F29" w:rsidP="00827BA6">
      <w:pPr>
        <w:spacing w:after="0" w:line="240" w:lineRule="auto"/>
        <w:jc w:val="both"/>
        <w:rPr>
          <w:rFonts w:asciiTheme="majorHAnsi" w:hAnsiTheme="majorHAnsi" w:cstheme="majorHAnsi"/>
          <w:b/>
        </w:rPr>
      </w:pPr>
    </w:p>
    <w:p w14:paraId="12ACE7A3" w14:textId="503041ED" w:rsidR="00827BA6" w:rsidRDefault="003A66A0" w:rsidP="00827BA6">
      <w:pPr>
        <w:spacing w:after="0" w:line="240" w:lineRule="auto"/>
        <w:jc w:val="both"/>
        <w:rPr>
          <w:rFonts w:asciiTheme="majorHAnsi" w:hAnsiTheme="majorHAnsi" w:cstheme="majorHAnsi"/>
          <w:bCs/>
        </w:rPr>
      </w:pPr>
      <w:r>
        <w:rPr>
          <w:rFonts w:asciiTheme="majorHAnsi" w:hAnsiTheme="majorHAnsi" w:cstheme="majorHAnsi"/>
          <w:b/>
        </w:rPr>
        <w:t>MDK GRAĐEVINAR</w:t>
      </w:r>
      <w:r w:rsidR="00886ABE" w:rsidRPr="00914E1E">
        <w:rPr>
          <w:rFonts w:asciiTheme="majorHAnsi" w:hAnsiTheme="majorHAnsi" w:cstheme="majorHAnsi"/>
          <w:b/>
        </w:rPr>
        <w:t xml:space="preserve"> d.o.o.</w:t>
      </w:r>
      <w:r w:rsidR="005804ED" w:rsidRPr="003A66A0">
        <w:rPr>
          <w:rFonts w:asciiTheme="majorHAnsi" w:hAnsiTheme="majorHAnsi" w:cstheme="majorHAnsi"/>
          <w:bCs/>
        </w:rPr>
        <w:t xml:space="preserve">, </w:t>
      </w:r>
      <w:r w:rsidRPr="003A66A0">
        <w:rPr>
          <w:rFonts w:asciiTheme="majorHAnsi" w:hAnsiTheme="majorHAnsi" w:cstheme="majorHAnsi"/>
          <w:bCs/>
        </w:rPr>
        <w:t>Veliko Trgovišće,</w:t>
      </w:r>
      <w:r>
        <w:rPr>
          <w:rFonts w:asciiTheme="majorHAnsi" w:hAnsiTheme="majorHAnsi" w:cstheme="majorHAnsi"/>
          <w:b/>
        </w:rPr>
        <w:t xml:space="preserve"> </w:t>
      </w:r>
      <w:r>
        <w:rPr>
          <w:rFonts w:asciiTheme="majorHAnsi" w:hAnsiTheme="majorHAnsi" w:cstheme="majorHAnsi"/>
          <w:bCs/>
        </w:rPr>
        <w:t>Dubrovčan 3B</w:t>
      </w:r>
      <w:r w:rsidR="001040B0" w:rsidRPr="00914E1E">
        <w:rPr>
          <w:rFonts w:asciiTheme="majorHAnsi" w:hAnsiTheme="majorHAnsi" w:cstheme="majorHAnsi"/>
          <w:bCs/>
        </w:rPr>
        <w:t>,</w:t>
      </w:r>
      <w:r w:rsidR="00AC0F73" w:rsidRPr="00914E1E">
        <w:rPr>
          <w:rFonts w:asciiTheme="majorHAnsi" w:hAnsiTheme="majorHAnsi" w:cstheme="majorHAnsi"/>
          <w:bCs/>
        </w:rPr>
        <w:t xml:space="preserve"> OIB: </w:t>
      </w:r>
      <w:r>
        <w:rPr>
          <w:rFonts w:asciiTheme="majorHAnsi" w:hAnsiTheme="majorHAnsi" w:cstheme="majorHAnsi"/>
          <w:bCs/>
        </w:rPr>
        <w:t>88960810798</w:t>
      </w:r>
      <w:r w:rsidR="004B35FB" w:rsidRPr="00914E1E">
        <w:rPr>
          <w:rFonts w:asciiTheme="majorHAnsi" w:hAnsiTheme="majorHAnsi" w:cstheme="majorHAnsi"/>
          <w:bCs/>
        </w:rPr>
        <w:t xml:space="preserve">, </w:t>
      </w:r>
      <w:r w:rsidR="00F423B6" w:rsidRPr="00914E1E">
        <w:rPr>
          <w:rFonts w:asciiTheme="majorHAnsi" w:hAnsiTheme="majorHAnsi" w:cstheme="majorHAnsi"/>
          <w:bCs/>
        </w:rPr>
        <w:t xml:space="preserve">zastupano po </w:t>
      </w:r>
      <w:r w:rsidR="00793AC2" w:rsidRPr="00914E1E">
        <w:rPr>
          <w:rFonts w:asciiTheme="majorHAnsi" w:hAnsiTheme="majorHAnsi" w:cstheme="majorHAnsi"/>
          <w:bCs/>
        </w:rPr>
        <w:t xml:space="preserve">direktoru </w:t>
      </w:r>
      <w:r>
        <w:rPr>
          <w:rFonts w:asciiTheme="majorHAnsi" w:hAnsiTheme="majorHAnsi" w:cstheme="majorHAnsi"/>
          <w:bCs/>
        </w:rPr>
        <w:t>Krunoslavu Pavliniću</w:t>
      </w:r>
      <w:r w:rsidR="00793AC2" w:rsidRPr="00914E1E">
        <w:rPr>
          <w:rFonts w:asciiTheme="majorHAnsi" w:hAnsiTheme="majorHAnsi" w:cstheme="majorHAnsi"/>
          <w:bCs/>
        </w:rPr>
        <w:t xml:space="preserve"> </w:t>
      </w:r>
      <w:r w:rsidR="00F423B6" w:rsidRPr="00914E1E">
        <w:rPr>
          <w:rFonts w:asciiTheme="majorHAnsi" w:hAnsiTheme="majorHAnsi" w:cstheme="majorHAnsi"/>
          <w:bCs/>
        </w:rPr>
        <w:t xml:space="preserve">(u daljnjem tekstu: Naručitelj) </w:t>
      </w:r>
      <w:bookmarkEnd w:id="0"/>
    </w:p>
    <w:p w14:paraId="72A68F77" w14:textId="77777777" w:rsidR="00586D37" w:rsidRDefault="00586D37" w:rsidP="00827BA6">
      <w:pPr>
        <w:spacing w:after="0" w:line="240" w:lineRule="auto"/>
        <w:jc w:val="both"/>
        <w:rPr>
          <w:rFonts w:asciiTheme="majorHAnsi" w:hAnsiTheme="majorHAnsi" w:cstheme="majorHAnsi"/>
          <w:bCs/>
        </w:rPr>
      </w:pPr>
    </w:p>
    <w:p w14:paraId="457A6EAB" w14:textId="62BF5589" w:rsidR="00586D37" w:rsidRDefault="00586D37" w:rsidP="00827BA6">
      <w:pPr>
        <w:spacing w:after="0" w:line="240" w:lineRule="auto"/>
        <w:jc w:val="both"/>
        <w:rPr>
          <w:rFonts w:asciiTheme="majorHAnsi" w:hAnsiTheme="majorHAnsi" w:cstheme="majorHAnsi"/>
          <w:bCs/>
        </w:rPr>
      </w:pPr>
      <w:r>
        <w:rPr>
          <w:rFonts w:asciiTheme="majorHAnsi" w:hAnsiTheme="majorHAnsi" w:cstheme="majorHAnsi"/>
          <w:bCs/>
        </w:rPr>
        <w:t>i</w:t>
      </w:r>
    </w:p>
    <w:p w14:paraId="345C921D" w14:textId="0A8B58E0" w:rsidR="00586D37" w:rsidRDefault="00586D37" w:rsidP="00827BA6">
      <w:pPr>
        <w:spacing w:after="0" w:line="240" w:lineRule="auto"/>
        <w:jc w:val="both"/>
        <w:rPr>
          <w:rFonts w:asciiTheme="majorHAnsi" w:hAnsiTheme="majorHAnsi" w:cstheme="majorHAnsi"/>
          <w:bCs/>
        </w:rPr>
      </w:pPr>
    </w:p>
    <w:p w14:paraId="614143CE" w14:textId="61E8ED84" w:rsidR="00586D37" w:rsidRDefault="00586D37" w:rsidP="00827BA6">
      <w:pPr>
        <w:spacing w:after="0" w:line="240" w:lineRule="auto"/>
        <w:jc w:val="both"/>
        <w:rPr>
          <w:rFonts w:asciiTheme="majorHAnsi" w:hAnsiTheme="majorHAnsi" w:cstheme="majorHAnsi"/>
          <w:bCs/>
        </w:rPr>
      </w:pPr>
      <w:r>
        <w:rPr>
          <w:rFonts w:asciiTheme="majorHAnsi" w:hAnsiTheme="majorHAnsi" w:cstheme="majorHAnsi"/>
          <w:bCs/>
          <w:noProof/>
        </w:rPr>
        <mc:AlternateContent>
          <mc:Choice Requires="wps">
            <w:drawing>
              <wp:anchor distT="0" distB="0" distL="114300" distR="114300" simplePos="0" relativeHeight="251668480" behindDoc="0" locked="0" layoutInCell="1" allowOverlap="1" wp14:anchorId="0ED80CB4" wp14:editId="121337DB">
                <wp:simplePos x="0" y="0"/>
                <wp:positionH relativeFrom="column">
                  <wp:posOffset>3491230</wp:posOffset>
                </wp:positionH>
                <wp:positionV relativeFrom="paragraph">
                  <wp:posOffset>127635</wp:posOffset>
                </wp:positionV>
                <wp:extent cx="847725" cy="0"/>
                <wp:effectExtent l="0" t="0" r="0" b="0"/>
                <wp:wrapNone/>
                <wp:docPr id="5" name="Ravni poveznik 5"/>
                <wp:cNvGraphicFramePr/>
                <a:graphic xmlns:a="http://schemas.openxmlformats.org/drawingml/2006/main">
                  <a:graphicData uri="http://schemas.microsoft.com/office/word/2010/wordprocessingShape">
                    <wps:wsp>
                      <wps:cNvCnPr/>
                      <wps:spPr>
                        <a:xfrm>
                          <a:off x="0" y="0"/>
                          <a:ext cx="847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04678E" id="Ravni poveznik 5"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74.9pt,10.05pt" to="341.6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" strokecolor="black [3200]" strokeweight=".5pt">
                <v:stroke joinstyle="miter"/>
              </v:line>
            </w:pict>
          </mc:Fallback>
        </mc:AlternateContent>
      </w:r>
      <w:r>
        <w:rPr>
          <w:rFonts w:asciiTheme="majorHAnsi" w:hAnsiTheme="majorHAnsi" w:cstheme="majorHAnsi"/>
          <w:bCs/>
          <w:noProof/>
        </w:rPr>
        <mc:AlternateContent>
          <mc:Choice Requires="wps">
            <w:drawing>
              <wp:anchor distT="0" distB="0" distL="114300" distR="114300" simplePos="0" relativeHeight="251667456" behindDoc="0" locked="0" layoutInCell="1" allowOverlap="1" wp14:anchorId="23D66BE5" wp14:editId="6DD17875">
                <wp:simplePos x="0" y="0"/>
                <wp:positionH relativeFrom="margin">
                  <wp:align>left</wp:align>
                </wp:positionH>
                <wp:positionV relativeFrom="paragraph">
                  <wp:posOffset>136525</wp:posOffset>
                </wp:positionV>
                <wp:extent cx="3152775" cy="0"/>
                <wp:effectExtent l="0" t="0" r="0" b="0"/>
                <wp:wrapNone/>
                <wp:docPr id="2" name="Ravni poveznik 2"/>
                <wp:cNvGraphicFramePr/>
                <a:graphic xmlns:a="http://schemas.openxmlformats.org/drawingml/2006/main">
                  <a:graphicData uri="http://schemas.microsoft.com/office/word/2010/wordprocessingShape">
                    <wps:wsp>
                      <wps:cNvCnPr/>
                      <wps:spPr>
                        <a:xfrm>
                          <a:off x="0" y="0"/>
                          <a:ext cx="3152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0F764F" id="Ravni poveznik 2" o:spid="_x0000_s1026" style="position:absolute;z-index:251667456;visibility:visible;mso-wrap-style:square;mso-wrap-distance-left:9pt;mso-wrap-distance-top:0;mso-wrap-distance-right:9pt;mso-wrap-distance-bottom:0;mso-position-horizontal:left;mso-position-horizontal-relative:margin;mso-position-vertical:absolute;mso-position-vertical-relative:text" from="0,10.75pt" to="248.2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" strokecolor="black [3200]" strokeweight=".5pt">
                <v:stroke joinstyle="miter"/>
                <w10:wrap anchorx="margin"/>
              </v:line>
            </w:pict>
          </mc:Fallback>
        </mc:AlternateContent>
      </w:r>
      <w:r>
        <w:rPr>
          <w:rFonts w:asciiTheme="majorHAnsi" w:hAnsiTheme="majorHAnsi" w:cstheme="majorHAnsi"/>
          <w:bCs/>
        </w:rPr>
        <w:t xml:space="preserve">                                                                                                    , OIB:                             , zastupano po</w:t>
      </w:r>
    </w:p>
    <w:p w14:paraId="3FECCAAD" w14:textId="6DF953DF" w:rsidR="00586D37" w:rsidRDefault="00586D37" w:rsidP="00827BA6">
      <w:pPr>
        <w:spacing w:after="0" w:line="240" w:lineRule="auto"/>
        <w:jc w:val="both"/>
        <w:rPr>
          <w:rFonts w:asciiTheme="majorHAnsi" w:hAnsiTheme="majorHAnsi" w:cstheme="majorHAnsi"/>
          <w:bCs/>
        </w:rPr>
      </w:pPr>
      <w:r>
        <w:rPr>
          <w:rFonts w:asciiTheme="majorHAnsi" w:hAnsiTheme="majorHAnsi" w:cstheme="majorHAnsi"/>
          <w:bCs/>
        </w:rPr>
        <w:t xml:space="preserve">                                                                (u daljnjem tekstu: Izvođač)</w:t>
      </w:r>
    </w:p>
    <w:p w14:paraId="735FC614" w14:textId="53D5B59A" w:rsidR="00586D37" w:rsidRPr="00914E1E" w:rsidRDefault="00586D37" w:rsidP="00827BA6">
      <w:pPr>
        <w:spacing w:after="0" w:line="240" w:lineRule="auto"/>
        <w:jc w:val="both"/>
        <w:rPr>
          <w:rFonts w:asciiTheme="majorHAnsi" w:hAnsiTheme="majorHAnsi" w:cstheme="majorHAnsi"/>
          <w:bCs/>
        </w:rPr>
      </w:pPr>
      <w:r>
        <w:rPr>
          <w:rFonts w:asciiTheme="majorHAnsi" w:hAnsiTheme="majorHAnsi" w:cstheme="majorHAnsi"/>
          <w:bCs/>
          <w:noProof/>
        </w:rPr>
        <mc:AlternateContent>
          <mc:Choice Requires="wps">
            <w:drawing>
              <wp:anchor distT="0" distB="0" distL="114300" distR="114300" simplePos="0" relativeHeight="251669504" behindDoc="0" locked="0" layoutInCell="1" allowOverlap="1" wp14:anchorId="48A4A8DD" wp14:editId="3B1D2963">
                <wp:simplePos x="0" y="0"/>
                <wp:positionH relativeFrom="column">
                  <wp:posOffset>-4446</wp:posOffset>
                </wp:positionH>
                <wp:positionV relativeFrom="paragraph">
                  <wp:posOffset>43815</wp:posOffset>
                </wp:positionV>
                <wp:extent cx="1952625" cy="0"/>
                <wp:effectExtent l="0" t="0" r="0" b="0"/>
                <wp:wrapNone/>
                <wp:docPr id="6" name="Ravni poveznik 6"/>
                <wp:cNvGraphicFramePr/>
                <a:graphic xmlns:a="http://schemas.openxmlformats.org/drawingml/2006/main">
                  <a:graphicData uri="http://schemas.microsoft.com/office/word/2010/wordprocessingShape">
                    <wps:wsp>
                      <wps:cNvCnPr/>
                      <wps:spPr>
                        <a:xfrm>
                          <a:off x="0" y="0"/>
                          <a:ext cx="1952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EEF824" id="Ravni poveznik 6"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5pt,3.45pt" to="153.4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" strokecolor="black [3200]" strokeweight=".5pt">
                <v:stroke joinstyle="miter"/>
              </v:line>
            </w:pict>
          </mc:Fallback>
        </mc:AlternateContent>
      </w:r>
    </w:p>
    <w:p w14:paraId="6BD34B77" w14:textId="386F5232" w:rsidR="00C9684C" w:rsidRDefault="00C9684C" w:rsidP="00827BA6">
      <w:pPr>
        <w:spacing w:after="0" w:line="240" w:lineRule="auto"/>
        <w:jc w:val="both"/>
        <w:rPr>
          <w:rFonts w:asciiTheme="majorHAnsi" w:hAnsiTheme="majorHAnsi" w:cstheme="majorHAnsi"/>
        </w:rPr>
      </w:pPr>
      <w:r w:rsidRPr="00914E1E">
        <w:rPr>
          <w:rFonts w:asciiTheme="majorHAnsi" w:hAnsiTheme="majorHAnsi" w:cstheme="majorHAnsi"/>
        </w:rPr>
        <w:t xml:space="preserve">sklapaju slijedeći </w:t>
      </w:r>
    </w:p>
    <w:p w14:paraId="21B12AD9" w14:textId="77777777" w:rsidR="00DB2F29" w:rsidRDefault="00DB2F29" w:rsidP="00827BA6">
      <w:pPr>
        <w:spacing w:after="0" w:line="240" w:lineRule="auto"/>
        <w:jc w:val="both"/>
        <w:rPr>
          <w:rFonts w:asciiTheme="majorHAnsi" w:hAnsiTheme="majorHAnsi" w:cstheme="majorHAnsi"/>
        </w:rPr>
      </w:pPr>
    </w:p>
    <w:p w14:paraId="3640979D" w14:textId="77777777" w:rsidR="00DB2F29" w:rsidRPr="00914E1E" w:rsidRDefault="00DB2F29" w:rsidP="00827BA6">
      <w:pPr>
        <w:spacing w:after="0" w:line="240" w:lineRule="auto"/>
        <w:jc w:val="both"/>
        <w:rPr>
          <w:rFonts w:asciiTheme="majorHAnsi" w:hAnsiTheme="majorHAnsi" w:cstheme="majorHAnsi"/>
          <w:bCs/>
        </w:rPr>
      </w:pPr>
    </w:p>
    <w:p w14:paraId="07C0E58C" w14:textId="77777777" w:rsidR="00DB2F29" w:rsidRPr="00DB2F29" w:rsidRDefault="001040B0" w:rsidP="00DB2F29">
      <w:pPr>
        <w:spacing w:after="0" w:line="240" w:lineRule="auto"/>
        <w:jc w:val="center"/>
        <w:rPr>
          <w:rFonts w:asciiTheme="majorHAnsi" w:hAnsiTheme="majorHAnsi" w:cstheme="majorHAnsi"/>
          <w:b/>
          <w:color w:val="000000" w:themeColor="text1"/>
          <w:sz w:val="28"/>
          <w:szCs w:val="28"/>
        </w:rPr>
      </w:pPr>
      <w:r w:rsidRPr="00DB2F29">
        <w:rPr>
          <w:rFonts w:asciiTheme="majorHAnsi" w:hAnsiTheme="majorHAnsi" w:cstheme="majorHAnsi"/>
          <w:b/>
          <w:color w:val="000000" w:themeColor="text1"/>
          <w:sz w:val="28"/>
          <w:szCs w:val="28"/>
        </w:rPr>
        <w:t xml:space="preserve">UGOVOR O </w:t>
      </w:r>
      <w:r w:rsidR="00586D37" w:rsidRPr="00DB2F29">
        <w:rPr>
          <w:rFonts w:asciiTheme="majorHAnsi" w:hAnsiTheme="majorHAnsi" w:cstheme="majorHAnsi"/>
          <w:b/>
          <w:color w:val="000000" w:themeColor="text1"/>
          <w:sz w:val="28"/>
          <w:szCs w:val="28"/>
        </w:rPr>
        <w:t>NABAVI RADOVA</w:t>
      </w:r>
      <w:r w:rsidR="00DB2F29" w:rsidRPr="00DB2F29">
        <w:rPr>
          <w:rFonts w:asciiTheme="majorHAnsi" w:hAnsiTheme="majorHAnsi" w:cstheme="majorHAnsi"/>
          <w:b/>
          <w:color w:val="000000" w:themeColor="text1"/>
          <w:sz w:val="28"/>
          <w:szCs w:val="28"/>
        </w:rPr>
        <w:t xml:space="preserve"> </w:t>
      </w:r>
    </w:p>
    <w:p w14:paraId="5FE70E14" w14:textId="77777777" w:rsidR="00DB2F29" w:rsidRPr="00DB2F29" w:rsidRDefault="00DB2F29" w:rsidP="00DB2F29">
      <w:pPr>
        <w:spacing w:after="0" w:line="240" w:lineRule="auto"/>
        <w:jc w:val="center"/>
        <w:rPr>
          <w:rFonts w:asciiTheme="majorHAnsi" w:hAnsiTheme="majorHAnsi" w:cstheme="majorHAnsi"/>
          <w:b/>
          <w:color w:val="000000" w:themeColor="text1"/>
          <w:sz w:val="28"/>
          <w:szCs w:val="28"/>
        </w:rPr>
      </w:pPr>
      <w:r w:rsidRPr="00DB2F29">
        <w:rPr>
          <w:rFonts w:asciiTheme="majorHAnsi" w:hAnsiTheme="majorHAnsi" w:cstheme="majorHAnsi"/>
          <w:b/>
          <w:color w:val="000000" w:themeColor="text1"/>
          <w:sz w:val="28"/>
          <w:szCs w:val="28"/>
        </w:rPr>
        <w:t xml:space="preserve">ZA IZGRADNJU PROIZVODNE HALE I FOTONAPONSKE ELEKTRANE </w:t>
      </w:r>
    </w:p>
    <w:p w14:paraId="21AD20AE" w14:textId="3E14074F" w:rsidR="00000293" w:rsidRPr="00DB2F29" w:rsidRDefault="00DB2F29" w:rsidP="00DB2F29">
      <w:pPr>
        <w:spacing w:after="0" w:line="240" w:lineRule="auto"/>
        <w:jc w:val="center"/>
        <w:rPr>
          <w:rFonts w:asciiTheme="majorHAnsi" w:hAnsiTheme="majorHAnsi" w:cstheme="majorHAnsi"/>
          <w:b/>
          <w:color w:val="000000" w:themeColor="text1"/>
          <w:sz w:val="28"/>
          <w:szCs w:val="28"/>
        </w:rPr>
      </w:pPr>
      <w:r w:rsidRPr="00DB2F29">
        <w:rPr>
          <w:rFonts w:asciiTheme="majorHAnsi" w:hAnsiTheme="majorHAnsi" w:cstheme="majorHAnsi"/>
          <w:b/>
          <w:color w:val="000000" w:themeColor="text1"/>
          <w:sz w:val="28"/>
          <w:szCs w:val="28"/>
        </w:rPr>
        <w:t>za projekt sufinanciran iz EU</w:t>
      </w:r>
    </w:p>
    <w:p w14:paraId="216926B6" w14:textId="2E742847" w:rsidR="00DB2F29" w:rsidRPr="00DB2F29" w:rsidRDefault="00DB2F29" w:rsidP="00DB2F29">
      <w:pPr>
        <w:spacing w:after="0" w:line="240" w:lineRule="auto"/>
        <w:jc w:val="center"/>
        <w:rPr>
          <w:rFonts w:asciiTheme="majorHAnsi" w:hAnsiTheme="majorHAnsi" w:cstheme="majorHAnsi"/>
          <w:b/>
          <w:color w:val="000000" w:themeColor="text1"/>
          <w:sz w:val="28"/>
          <w:szCs w:val="28"/>
        </w:rPr>
      </w:pPr>
      <w:r w:rsidRPr="00DB2F29">
        <w:rPr>
          <w:rFonts w:asciiTheme="majorHAnsi" w:hAnsiTheme="majorHAnsi" w:cstheme="majorHAnsi"/>
          <w:b/>
          <w:color w:val="000000" w:themeColor="text1"/>
          <w:sz w:val="28"/>
          <w:szCs w:val="28"/>
        </w:rPr>
        <w:t>Jačanje konkurentnosti MDK građevinar d.o.o. ulaganjem u digitalnu i zelenu tranziciju KK.11.1.1.01.0468</w:t>
      </w:r>
    </w:p>
    <w:p w14:paraId="64EA36FF" w14:textId="24C582C7" w:rsidR="00827BA6" w:rsidRDefault="00827BA6" w:rsidP="00DB2F29">
      <w:pPr>
        <w:spacing w:after="0" w:line="240" w:lineRule="auto"/>
        <w:rPr>
          <w:rFonts w:asciiTheme="majorHAnsi" w:hAnsiTheme="majorHAnsi" w:cstheme="majorHAnsi"/>
          <w:b/>
          <w:color w:val="7F7F7F" w:themeColor="text1" w:themeTint="80"/>
          <w:sz w:val="36"/>
          <w:szCs w:val="36"/>
        </w:rPr>
      </w:pPr>
    </w:p>
    <w:p w14:paraId="4836CBC2" w14:textId="77777777" w:rsidR="00DB2F29" w:rsidRPr="00914E1E" w:rsidRDefault="00DB2F29" w:rsidP="00DB2F29">
      <w:pPr>
        <w:spacing w:after="0" w:line="240" w:lineRule="auto"/>
        <w:rPr>
          <w:rFonts w:asciiTheme="majorHAnsi" w:hAnsiTheme="majorHAnsi" w:cstheme="majorHAnsi"/>
          <w:b/>
          <w:sz w:val="32"/>
          <w:szCs w:val="32"/>
        </w:rPr>
      </w:pPr>
    </w:p>
    <w:p w14:paraId="605C63FD" w14:textId="77777777" w:rsidR="00646609" w:rsidRPr="00914E1E" w:rsidRDefault="000E4E54" w:rsidP="00146A94">
      <w:pPr>
        <w:pStyle w:val="Odlomakpopisa"/>
        <w:numPr>
          <w:ilvl w:val="0"/>
          <w:numId w:val="2"/>
        </w:numPr>
        <w:spacing w:after="240" w:line="276" w:lineRule="auto"/>
        <w:rPr>
          <w:rFonts w:asciiTheme="majorHAnsi" w:hAnsiTheme="majorHAnsi" w:cstheme="majorHAnsi"/>
          <w:b/>
          <w:sz w:val="24"/>
          <w:szCs w:val="24"/>
        </w:rPr>
      </w:pPr>
      <w:r w:rsidRPr="00914E1E">
        <w:rPr>
          <w:rFonts w:asciiTheme="majorHAnsi" w:hAnsiTheme="majorHAnsi" w:cstheme="majorHAnsi"/>
          <w:b/>
          <w:sz w:val="24"/>
          <w:szCs w:val="24"/>
        </w:rPr>
        <w:t>PREDMET UGOVORA</w:t>
      </w:r>
    </w:p>
    <w:p w14:paraId="5374CCA8" w14:textId="77777777" w:rsidR="00B76368" w:rsidRPr="00914E1E" w:rsidRDefault="00B76368" w:rsidP="00674407">
      <w:pPr>
        <w:spacing w:after="0" w:line="276" w:lineRule="auto"/>
        <w:rPr>
          <w:rFonts w:asciiTheme="majorHAnsi" w:hAnsiTheme="majorHAnsi" w:cstheme="majorHAnsi"/>
          <w:b/>
        </w:rPr>
      </w:pPr>
      <w:r w:rsidRPr="00914E1E">
        <w:rPr>
          <w:rFonts w:asciiTheme="majorHAnsi" w:hAnsiTheme="majorHAnsi" w:cstheme="majorHAnsi"/>
          <w:b/>
        </w:rPr>
        <w:t xml:space="preserve">ČLANAK </w:t>
      </w:r>
      <w:r w:rsidR="000E4E54" w:rsidRPr="00914E1E">
        <w:rPr>
          <w:rFonts w:asciiTheme="majorHAnsi" w:hAnsiTheme="majorHAnsi" w:cstheme="majorHAnsi"/>
          <w:b/>
        </w:rPr>
        <w:t>1</w:t>
      </w:r>
      <w:r w:rsidRPr="00914E1E">
        <w:rPr>
          <w:rFonts w:asciiTheme="majorHAnsi" w:hAnsiTheme="majorHAnsi" w:cstheme="majorHAnsi"/>
          <w:b/>
        </w:rPr>
        <w:t xml:space="preserve">. </w:t>
      </w:r>
    </w:p>
    <w:p w14:paraId="5574CB1A" w14:textId="33AFE7CD" w:rsidR="00384102" w:rsidRDefault="000E4E54" w:rsidP="00674407">
      <w:pPr>
        <w:spacing w:after="0" w:line="276" w:lineRule="auto"/>
        <w:jc w:val="both"/>
        <w:rPr>
          <w:rFonts w:asciiTheme="majorHAnsi" w:hAnsiTheme="majorHAnsi" w:cstheme="majorHAnsi"/>
        </w:rPr>
      </w:pPr>
      <w:r w:rsidRPr="00914E1E">
        <w:rPr>
          <w:rFonts w:asciiTheme="majorHAnsi" w:hAnsiTheme="majorHAnsi" w:cstheme="majorHAnsi"/>
        </w:rPr>
        <w:t xml:space="preserve">Ovim </w:t>
      </w:r>
      <w:r w:rsidR="00632A93" w:rsidRPr="00914E1E">
        <w:rPr>
          <w:rFonts w:asciiTheme="majorHAnsi" w:hAnsiTheme="majorHAnsi" w:cstheme="majorHAnsi"/>
        </w:rPr>
        <w:t>U</w:t>
      </w:r>
      <w:r w:rsidRPr="00914E1E">
        <w:rPr>
          <w:rFonts w:asciiTheme="majorHAnsi" w:hAnsiTheme="majorHAnsi" w:cstheme="majorHAnsi"/>
        </w:rPr>
        <w:t>govorom</w:t>
      </w:r>
      <w:r w:rsidR="00632A93" w:rsidRPr="00914E1E">
        <w:rPr>
          <w:rFonts w:asciiTheme="majorHAnsi" w:hAnsiTheme="majorHAnsi" w:cstheme="majorHAnsi"/>
        </w:rPr>
        <w:t xml:space="preserve"> o </w:t>
      </w:r>
      <w:r w:rsidR="00944CBA">
        <w:rPr>
          <w:rFonts w:asciiTheme="majorHAnsi" w:hAnsiTheme="majorHAnsi" w:cstheme="majorHAnsi"/>
        </w:rPr>
        <w:t xml:space="preserve">nabavi radova za izgradnju proizvodne hale i fotonaponske elektrane </w:t>
      </w:r>
      <w:r w:rsidR="00632A93" w:rsidRPr="00914E1E">
        <w:rPr>
          <w:rFonts w:asciiTheme="majorHAnsi" w:hAnsiTheme="majorHAnsi" w:cstheme="majorHAnsi"/>
        </w:rPr>
        <w:t>(dalje u tekstu: Ugovor)</w:t>
      </w:r>
      <w:r w:rsidRPr="00914E1E">
        <w:rPr>
          <w:rFonts w:asciiTheme="majorHAnsi" w:hAnsiTheme="majorHAnsi" w:cstheme="majorHAnsi"/>
        </w:rPr>
        <w:t xml:space="preserve"> uređuju se međusobna prava i obveze između Naručitelja i Izvršitelja. </w:t>
      </w:r>
    </w:p>
    <w:p w14:paraId="3AD5729A" w14:textId="1DD7B93C" w:rsidR="001C074A" w:rsidRDefault="001C074A" w:rsidP="00146A94">
      <w:pPr>
        <w:spacing w:before="120" w:after="0" w:line="276" w:lineRule="auto"/>
        <w:jc w:val="both"/>
        <w:rPr>
          <w:rFonts w:asciiTheme="majorHAnsi" w:hAnsiTheme="majorHAnsi" w:cstheme="majorHAnsi"/>
        </w:rPr>
      </w:pPr>
      <w:r>
        <w:rPr>
          <w:rFonts w:asciiTheme="majorHAnsi" w:hAnsiTheme="majorHAnsi" w:cstheme="majorHAnsi"/>
          <w:noProof/>
        </w:rPr>
        <mc:AlternateContent>
          <mc:Choice Requires="wps">
            <w:drawing>
              <wp:anchor distT="0" distB="0" distL="114300" distR="114300" simplePos="0" relativeHeight="251670528" behindDoc="0" locked="0" layoutInCell="1" allowOverlap="1" wp14:anchorId="0BA7E06F" wp14:editId="5919744A">
                <wp:simplePos x="0" y="0"/>
                <wp:positionH relativeFrom="column">
                  <wp:posOffset>3767455</wp:posOffset>
                </wp:positionH>
                <wp:positionV relativeFrom="paragraph">
                  <wp:posOffset>534035</wp:posOffset>
                </wp:positionV>
                <wp:extent cx="1057275" cy="0"/>
                <wp:effectExtent l="0" t="0" r="0" b="0"/>
                <wp:wrapNone/>
                <wp:docPr id="7" name="Ravni poveznik 7"/>
                <wp:cNvGraphicFramePr/>
                <a:graphic xmlns:a="http://schemas.openxmlformats.org/drawingml/2006/main">
                  <a:graphicData uri="http://schemas.microsoft.com/office/word/2010/wordprocessingShape">
                    <wps:wsp>
                      <wps:cNvCnPr/>
                      <wps:spPr>
                        <a:xfrm flipV="1">
                          <a:off x="0" y="0"/>
                          <a:ext cx="1057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A76A85" id="Ravni poveznik 7"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6.65pt,42.05pt" to="379.9pt,4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" strokecolor="black [3200]" strokeweight=".5pt">
                <v:stroke joinstyle="miter"/>
              </v:line>
            </w:pict>
          </mc:Fallback>
        </mc:AlternateContent>
      </w:r>
      <w:r w:rsidR="00DB2F29">
        <w:rPr>
          <w:rFonts w:asciiTheme="majorHAnsi" w:hAnsiTheme="majorHAnsi" w:cstheme="majorHAnsi"/>
        </w:rPr>
        <w:t xml:space="preserve">Na temelju </w:t>
      </w:r>
      <w:r w:rsidR="00944CBA">
        <w:rPr>
          <w:rFonts w:asciiTheme="majorHAnsi" w:hAnsiTheme="majorHAnsi" w:cstheme="majorHAnsi"/>
        </w:rPr>
        <w:t xml:space="preserve">provedenog postupka nabave </w:t>
      </w:r>
      <w:r>
        <w:rPr>
          <w:rFonts w:asciiTheme="majorHAnsi" w:hAnsiTheme="majorHAnsi" w:cstheme="majorHAnsi"/>
        </w:rPr>
        <w:t xml:space="preserve">(Poziv na dostavu ponuda) </w:t>
      </w:r>
      <w:r w:rsidR="00944CBA">
        <w:rPr>
          <w:rFonts w:asciiTheme="majorHAnsi" w:hAnsiTheme="majorHAnsi" w:cstheme="majorHAnsi"/>
        </w:rPr>
        <w:t>sukladno Prilogu 4. Pravila o provedbi postupaka nabava za neobveznike Zakona o javnoj nabavi</w:t>
      </w:r>
      <w:r w:rsidR="00944CBA" w:rsidRPr="00944CBA">
        <w:t xml:space="preserve"> </w:t>
      </w:r>
      <w:r w:rsidR="00944CBA" w:rsidRPr="00944CBA">
        <w:rPr>
          <w:rFonts w:asciiTheme="majorHAnsi" w:hAnsiTheme="majorHAnsi" w:cstheme="majorHAnsi"/>
        </w:rPr>
        <w:t>verzija 7.0. („Postupci nabave“),</w:t>
      </w:r>
      <w:r w:rsidR="00944CBA">
        <w:rPr>
          <w:rFonts w:asciiTheme="majorHAnsi" w:hAnsiTheme="majorHAnsi" w:cstheme="majorHAnsi"/>
        </w:rPr>
        <w:t xml:space="preserve"> objavljenog na internetskoj stranici </w:t>
      </w:r>
      <w:hyperlink r:id="rId8" w:history="1">
        <w:r w:rsidR="00944CBA" w:rsidRPr="00591B9D">
          <w:rPr>
            <w:rStyle w:val="Hiperveza"/>
            <w:rFonts w:asciiTheme="majorHAnsi" w:hAnsiTheme="majorHAnsi" w:cstheme="majorHAnsi"/>
          </w:rPr>
          <w:t>www.strukturnifondovi.hr</w:t>
        </w:r>
      </w:hyperlink>
      <w:r w:rsidR="006A467C">
        <w:rPr>
          <w:rFonts w:asciiTheme="majorHAnsi" w:hAnsiTheme="majorHAnsi" w:cstheme="majorHAnsi"/>
        </w:rPr>
        <w:t xml:space="preserve"> dana                            </w:t>
      </w:r>
      <w:r w:rsidR="00B94BF3">
        <w:rPr>
          <w:rFonts w:asciiTheme="majorHAnsi" w:hAnsiTheme="majorHAnsi" w:cstheme="majorHAnsi"/>
        </w:rPr>
        <w:t xml:space="preserve">  </w:t>
      </w:r>
      <w:r w:rsidR="006A467C">
        <w:rPr>
          <w:rFonts w:asciiTheme="majorHAnsi" w:hAnsiTheme="majorHAnsi" w:cstheme="majorHAnsi"/>
        </w:rPr>
        <w:t xml:space="preserve">, evidencijski broj nabave 03/2022, za predmet nabave - </w:t>
      </w:r>
      <w:r w:rsidR="006A467C" w:rsidRPr="006A467C">
        <w:rPr>
          <w:rFonts w:asciiTheme="majorHAnsi" w:hAnsiTheme="majorHAnsi" w:cstheme="majorHAnsi"/>
        </w:rPr>
        <w:t>Nabava radova za izgradnju proizvodne hale i fotonaponske elektrane</w:t>
      </w:r>
      <w:r w:rsidR="006A467C">
        <w:rPr>
          <w:rFonts w:asciiTheme="majorHAnsi" w:hAnsiTheme="majorHAnsi" w:cstheme="majorHAnsi"/>
        </w:rPr>
        <w:t xml:space="preserve">, Naručitelj je Odlukom o odabiru ekonomski najpovoljnije ponude od </w:t>
      </w:r>
    </w:p>
    <w:p w14:paraId="0D4BBFED" w14:textId="77E9FCE6" w:rsidR="00DB2F29" w:rsidRPr="00914E1E" w:rsidRDefault="001C074A" w:rsidP="00674407">
      <w:pPr>
        <w:spacing w:after="0" w:line="276" w:lineRule="auto"/>
        <w:jc w:val="both"/>
        <w:rPr>
          <w:rFonts w:asciiTheme="majorHAnsi" w:hAnsiTheme="majorHAnsi" w:cstheme="majorHAnsi"/>
        </w:rPr>
      </w:pPr>
      <w:r>
        <w:rPr>
          <w:rFonts w:asciiTheme="majorHAnsi" w:hAnsiTheme="majorHAnsi" w:cstheme="majorHAnsi"/>
          <w:noProof/>
        </w:rPr>
        <mc:AlternateContent>
          <mc:Choice Requires="wps">
            <w:drawing>
              <wp:anchor distT="0" distB="0" distL="114300" distR="114300" simplePos="0" relativeHeight="251672576" behindDoc="0" locked="0" layoutInCell="1" allowOverlap="1" wp14:anchorId="312D79BB" wp14:editId="25D6F1AC">
                <wp:simplePos x="0" y="0"/>
                <wp:positionH relativeFrom="margin">
                  <wp:posOffset>2843530</wp:posOffset>
                </wp:positionH>
                <wp:positionV relativeFrom="paragraph">
                  <wp:posOffset>162560</wp:posOffset>
                </wp:positionV>
                <wp:extent cx="2581275" cy="0"/>
                <wp:effectExtent l="0" t="0" r="0" b="0"/>
                <wp:wrapNone/>
                <wp:docPr id="11" name="Ravni poveznik 11"/>
                <wp:cNvGraphicFramePr/>
                <a:graphic xmlns:a="http://schemas.openxmlformats.org/drawingml/2006/main">
                  <a:graphicData uri="http://schemas.microsoft.com/office/word/2010/wordprocessingShape">
                    <wps:wsp>
                      <wps:cNvCnPr/>
                      <wps:spPr>
                        <a:xfrm flipV="1">
                          <a:off x="0" y="0"/>
                          <a:ext cx="2581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B9D67F" id="Ravni poveznik 11" o:spid="_x0000_s1026" style="position:absolute;flip: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3.9pt,12.8pt" to="427.1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" strokecolor="black [3200]" strokeweight=".5pt">
                <v:stroke joinstyle="miter"/>
                <w10:wrap anchorx="margin"/>
              </v:line>
            </w:pict>
          </mc:Fallback>
        </mc:AlternateContent>
      </w:r>
      <w:r>
        <w:rPr>
          <w:rFonts w:asciiTheme="majorHAnsi" w:hAnsiTheme="majorHAnsi" w:cstheme="majorHAnsi"/>
          <w:noProof/>
        </w:rPr>
        <mc:AlternateContent>
          <mc:Choice Requires="wps">
            <w:drawing>
              <wp:anchor distT="0" distB="0" distL="114300" distR="114300" simplePos="0" relativeHeight="251671552" behindDoc="0" locked="0" layoutInCell="1" allowOverlap="1" wp14:anchorId="6F146588" wp14:editId="5329BEAB">
                <wp:simplePos x="0" y="0"/>
                <wp:positionH relativeFrom="column">
                  <wp:posOffset>280670</wp:posOffset>
                </wp:positionH>
                <wp:positionV relativeFrom="paragraph">
                  <wp:posOffset>159385</wp:posOffset>
                </wp:positionV>
                <wp:extent cx="923925" cy="0"/>
                <wp:effectExtent l="0" t="0" r="0" b="0"/>
                <wp:wrapNone/>
                <wp:docPr id="10" name="Ravni poveznik 10"/>
                <wp:cNvGraphicFramePr/>
                <a:graphic xmlns:a="http://schemas.openxmlformats.org/drawingml/2006/main">
                  <a:graphicData uri="http://schemas.microsoft.com/office/word/2010/wordprocessingShape">
                    <wps:wsp>
                      <wps:cNvCnPr/>
                      <wps:spPr>
                        <a:xfrm>
                          <a:off x="0" y="0"/>
                          <a:ext cx="923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FEFE28" id="Ravni poveznik 10"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2.1pt,12.55pt" to="94.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" strokecolor="black [3200]" strokeweight=".5pt">
                <v:stroke joinstyle="miter"/>
              </v:line>
            </w:pict>
          </mc:Fallback>
        </mc:AlternateContent>
      </w:r>
      <w:r w:rsidR="006A467C">
        <w:rPr>
          <w:rFonts w:asciiTheme="majorHAnsi" w:hAnsiTheme="majorHAnsi" w:cstheme="majorHAnsi"/>
        </w:rPr>
        <w:t xml:space="preserve">dana                               </w:t>
      </w:r>
      <w:r>
        <w:rPr>
          <w:rFonts w:asciiTheme="majorHAnsi" w:hAnsiTheme="majorHAnsi" w:cstheme="majorHAnsi"/>
        </w:rPr>
        <w:t xml:space="preserve">     </w:t>
      </w:r>
      <w:r w:rsidR="006A467C">
        <w:rPr>
          <w:rFonts w:asciiTheme="majorHAnsi" w:hAnsiTheme="majorHAnsi" w:cstheme="majorHAnsi"/>
        </w:rPr>
        <w:t xml:space="preserve">odabrao ponudu ponuditelja                                                                                                        </w:t>
      </w:r>
      <w:r w:rsidR="00B94BF3">
        <w:rPr>
          <w:rFonts w:asciiTheme="majorHAnsi" w:hAnsiTheme="majorHAnsi" w:cstheme="majorHAnsi"/>
        </w:rPr>
        <w:t xml:space="preserve">  </w:t>
      </w:r>
      <w:r w:rsidR="006A467C">
        <w:rPr>
          <w:rFonts w:asciiTheme="majorHAnsi" w:hAnsiTheme="majorHAnsi" w:cstheme="majorHAnsi"/>
        </w:rPr>
        <w:t xml:space="preserve">kao ekonomski najpovoljniju </w:t>
      </w:r>
      <w:r w:rsidR="00B94BF3">
        <w:rPr>
          <w:rFonts w:asciiTheme="majorHAnsi" w:hAnsiTheme="majorHAnsi" w:cstheme="majorHAnsi"/>
        </w:rPr>
        <w:t>sukladno objavljenim kriterijima za odabir ponude, te uvjetima i zahtjevima iz Poziva na dostavu ponuda</w:t>
      </w:r>
      <w:r w:rsidR="00F925A7">
        <w:rPr>
          <w:rFonts w:asciiTheme="majorHAnsi" w:hAnsiTheme="majorHAnsi" w:cstheme="majorHAnsi"/>
        </w:rPr>
        <w:t xml:space="preserve"> (dalje u tekstu: Poziv)</w:t>
      </w:r>
      <w:r w:rsidR="00B94BF3">
        <w:rPr>
          <w:rFonts w:asciiTheme="majorHAnsi" w:hAnsiTheme="majorHAnsi" w:cstheme="majorHAnsi"/>
        </w:rPr>
        <w:t>.</w:t>
      </w:r>
      <w:r w:rsidR="006A467C">
        <w:rPr>
          <w:rFonts w:asciiTheme="majorHAnsi" w:hAnsiTheme="majorHAnsi" w:cstheme="majorHAnsi"/>
        </w:rPr>
        <w:t xml:space="preserve">                               .</w:t>
      </w:r>
    </w:p>
    <w:p w14:paraId="43C01D85" w14:textId="16D24C7D" w:rsidR="00827BA6" w:rsidRPr="00914E1E" w:rsidRDefault="000E4E54" w:rsidP="00146A94">
      <w:pPr>
        <w:spacing w:before="240" w:after="0" w:line="276" w:lineRule="auto"/>
        <w:rPr>
          <w:rFonts w:asciiTheme="majorHAnsi" w:hAnsiTheme="majorHAnsi" w:cstheme="majorHAnsi"/>
          <w:b/>
        </w:rPr>
      </w:pPr>
      <w:r w:rsidRPr="00914E1E">
        <w:rPr>
          <w:rFonts w:asciiTheme="majorHAnsi" w:hAnsiTheme="majorHAnsi" w:cstheme="majorHAnsi"/>
          <w:b/>
        </w:rPr>
        <w:t xml:space="preserve">ČLANAK 2. </w:t>
      </w:r>
    </w:p>
    <w:p w14:paraId="6DEBE12F" w14:textId="2348619B" w:rsidR="00B94BF3" w:rsidRDefault="00C9684C" w:rsidP="00793AC2">
      <w:pPr>
        <w:spacing w:after="0" w:line="276" w:lineRule="auto"/>
        <w:jc w:val="both"/>
        <w:rPr>
          <w:rFonts w:asciiTheme="majorHAnsi" w:hAnsiTheme="majorHAnsi" w:cstheme="majorHAnsi"/>
        </w:rPr>
      </w:pPr>
      <w:r w:rsidRPr="00914E1E">
        <w:rPr>
          <w:rFonts w:asciiTheme="majorHAnsi" w:hAnsiTheme="majorHAnsi" w:cstheme="majorHAnsi"/>
        </w:rPr>
        <w:t>Predmet Ugovora</w:t>
      </w:r>
      <w:r w:rsidR="00886ABE" w:rsidRPr="00914E1E">
        <w:rPr>
          <w:rFonts w:asciiTheme="majorHAnsi" w:hAnsiTheme="majorHAnsi" w:cstheme="majorHAnsi"/>
        </w:rPr>
        <w:t xml:space="preserve"> su </w:t>
      </w:r>
      <w:r w:rsidR="00B94BF3">
        <w:rPr>
          <w:rFonts w:asciiTheme="majorHAnsi" w:hAnsiTheme="majorHAnsi" w:cstheme="majorHAnsi"/>
        </w:rPr>
        <w:t>radovi za izgradnju proizvodne hale i fotonaponske elektrane na</w:t>
      </w:r>
      <w:r w:rsidR="00B94BF3" w:rsidRPr="00B94BF3">
        <w:rPr>
          <w:rFonts w:asciiTheme="majorHAnsi" w:hAnsiTheme="majorHAnsi" w:cstheme="majorHAnsi"/>
        </w:rPr>
        <w:t xml:space="preserve"> novoformiranoj građevnoj čestici br. 2913/1 k.o. Dubrovčan</w:t>
      </w:r>
      <w:r w:rsidR="00B94BF3">
        <w:rPr>
          <w:rFonts w:asciiTheme="majorHAnsi" w:hAnsiTheme="majorHAnsi" w:cstheme="majorHAnsi"/>
        </w:rPr>
        <w:t xml:space="preserve"> (nastala</w:t>
      </w:r>
      <w:r w:rsidR="00B94BF3" w:rsidRPr="00B94BF3">
        <w:rPr>
          <w:rFonts w:asciiTheme="majorHAnsi" w:hAnsiTheme="majorHAnsi" w:cstheme="majorHAnsi"/>
        </w:rPr>
        <w:t xml:space="preserve"> od k.č.br. 2908, 2909, 2910, 2911, 2912, 2913</w:t>
      </w:r>
      <w:r w:rsidR="00F925A7">
        <w:rPr>
          <w:rFonts w:asciiTheme="majorHAnsi" w:hAnsiTheme="majorHAnsi" w:cstheme="majorHAnsi"/>
        </w:rPr>
        <w:t>)</w:t>
      </w:r>
      <w:r w:rsidR="00B94BF3" w:rsidRPr="00B94BF3">
        <w:rPr>
          <w:rFonts w:asciiTheme="majorHAnsi" w:hAnsiTheme="majorHAnsi" w:cstheme="majorHAnsi"/>
        </w:rPr>
        <w:t xml:space="preserve"> k.o</w:t>
      </w:r>
      <w:r w:rsidR="00F925A7">
        <w:rPr>
          <w:rFonts w:asciiTheme="majorHAnsi" w:hAnsiTheme="majorHAnsi" w:cstheme="majorHAnsi"/>
        </w:rPr>
        <w:t>.</w:t>
      </w:r>
      <w:r w:rsidR="00B94BF3" w:rsidRPr="00B94BF3">
        <w:rPr>
          <w:rFonts w:asciiTheme="majorHAnsi" w:hAnsiTheme="majorHAnsi" w:cstheme="majorHAnsi"/>
        </w:rPr>
        <w:t xml:space="preserve"> Dubrovčan.</w:t>
      </w:r>
    </w:p>
    <w:p w14:paraId="6846ECB3" w14:textId="1FEE18F4" w:rsidR="00F925A7" w:rsidRDefault="00F925A7" w:rsidP="00146A94">
      <w:pPr>
        <w:spacing w:before="120" w:after="0" w:line="276" w:lineRule="auto"/>
        <w:jc w:val="both"/>
        <w:rPr>
          <w:rFonts w:asciiTheme="majorHAnsi" w:hAnsiTheme="majorHAnsi" w:cstheme="majorHAnsi"/>
        </w:rPr>
      </w:pPr>
      <w:r>
        <w:rPr>
          <w:rFonts w:asciiTheme="majorHAnsi" w:hAnsiTheme="majorHAnsi" w:cstheme="majorHAnsi"/>
        </w:rPr>
        <w:t>Naručitelj ustupa, a Izvođač preuzima izvođenje radova iz stavka 1. ove točke Ugovora, sukladno Pozivu i Odluci o odabiru ekonomski najpovoljnije ponude, a sve prema Ponudi i ponudbenom troškovniku Izvođača.</w:t>
      </w:r>
    </w:p>
    <w:p w14:paraId="0C400FD3" w14:textId="10ABDA90" w:rsidR="006A28FB" w:rsidRDefault="006A28FB" w:rsidP="00793AC2">
      <w:pPr>
        <w:spacing w:after="0" w:line="276" w:lineRule="auto"/>
        <w:jc w:val="both"/>
        <w:rPr>
          <w:rFonts w:asciiTheme="majorHAnsi" w:hAnsiTheme="majorHAnsi" w:cstheme="majorHAnsi"/>
        </w:rPr>
      </w:pPr>
    </w:p>
    <w:p w14:paraId="2B05EC9B" w14:textId="4DE94062" w:rsidR="00674407" w:rsidRDefault="00674407" w:rsidP="00674407">
      <w:pPr>
        <w:spacing w:after="0" w:line="276" w:lineRule="auto"/>
        <w:rPr>
          <w:rFonts w:asciiTheme="majorHAnsi" w:hAnsiTheme="majorHAnsi" w:cstheme="majorHAnsi"/>
          <w:b/>
          <w:sz w:val="16"/>
          <w:szCs w:val="16"/>
        </w:rPr>
      </w:pPr>
    </w:p>
    <w:p w14:paraId="0857D43C" w14:textId="77777777" w:rsidR="008D0FA1" w:rsidRPr="00914E1E" w:rsidRDefault="008D0FA1" w:rsidP="00674407">
      <w:pPr>
        <w:spacing w:after="0" w:line="276" w:lineRule="auto"/>
        <w:rPr>
          <w:rFonts w:asciiTheme="majorHAnsi" w:hAnsiTheme="majorHAnsi" w:cstheme="majorHAnsi"/>
          <w:b/>
          <w:sz w:val="16"/>
          <w:szCs w:val="16"/>
        </w:rPr>
      </w:pPr>
    </w:p>
    <w:p w14:paraId="53D6846D" w14:textId="01837401" w:rsidR="009E2E05" w:rsidRPr="00914E1E" w:rsidRDefault="00B76368" w:rsidP="00674407">
      <w:pPr>
        <w:spacing w:after="0" w:line="276" w:lineRule="auto"/>
        <w:rPr>
          <w:rFonts w:asciiTheme="majorHAnsi" w:hAnsiTheme="majorHAnsi" w:cstheme="majorHAnsi"/>
          <w:b/>
        </w:rPr>
      </w:pPr>
      <w:r w:rsidRPr="00914E1E">
        <w:rPr>
          <w:rFonts w:asciiTheme="majorHAnsi" w:hAnsiTheme="majorHAnsi" w:cstheme="majorHAnsi"/>
          <w:b/>
        </w:rPr>
        <w:lastRenderedPageBreak/>
        <w:t>ČLANAK</w:t>
      </w:r>
      <w:r w:rsidR="00C9684C" w:rsidRPr="00914E1E">
        <w:rPr>
          <w:rFonts w:asciiTheme="majorHAnsi" w:hAnsiTheme="majorHAnsi" w:cstheme="majorHAnsi"/>
          <w:b/>
        </w:rPr>
        <w:t xml:space="preserve"> </w:t>
      </w:r>
      <w:r w:rsidRPr="00914E1E">
        <w:rPr>
          <w:rFonts w:asciiTheme="majorHAnsi" w:hAnsiTheme="majorHAnsi" w:cstheme="majorHAnsi"/>
          <w:b/>
        </w:rPr>
        <w:t>3</w:t>
      </w:r>
      <w:r w:rsidR="009E2E05" w:rsidRPr="00914E1E">
        <w:rPr>
          <w:rFonts w:asciiTheme="majorHAnsi" w:hAnsiTheme="majorHAnsi" w:cstheme="majorHAnsi"/>
          <w:b/>
        </w:rPr>
        <w:t>.</w:t>
      </w:r>
    </w:p>
    <w:p w14:paraId="72CFBA4A" w14:textId="09C090B7" w:rsidR="00A066DF" w:rsidRDefault="00F925A7" w:rsidP="00F925A7">
      <w:pPr>
        <w:spacing w:after="0" w:line="276" w:lineRule="auto"/>
        <w:jc w:val="both"/>
        <w:rPr>
          <w:rFonts w:asciiTheme="majorHAnsi" w:hAnsiTheme="majorHAnsi" w:cstheme="majorHAnsi"/>
        </w:rPr>
      </w:pPr>
      <w:r>
        <w:rPr>
          <w:rFonts w:asciiTheme="majorHAnsi" w:hAnsiTheme="majorHAnsi" w:cstheme="majorHAnsi"/>
        </w:rPr>
        <w:t>Radovi iz članka 2. ovog Ugovora moraju se izvesti sukladno Troškovniku te Projektno-tehničkoj dokumentaciji</w:t>
      </w:r>
      <w:r w:rsidR="00A066DF" w:rsidRPr="00914E1E">
        <w:rPr>
          <w:rFonts w:asciiTheme="majorHAnsi" w:hAnsiTheme="majorHAnsi" w:cstheme="majorHAnsi"/>
        </w:rPr>
        <w:t xml:space="preserve"> </w:t>
      </w:r>
      <w:r>
        <w:rPr>
          <w:rFonts w:asciiTheme="majorHAnsi" w:hAnsiTheme="majorHAnsi" w:cstheme="majorHAnsi"/>
        </w:rPr>
        <w:t xml:space="preserve"> koja je činila sastavni dio Poziva. </w:t>
      </w:r>
    </w:p>
    <w:p w14:paraId="3B7C7DBE" w14:textId="64922BAC" w:rsidR="00F925A7" w:rsidRDefault="00F925A7" w:rsidP="00146A94">
      <w:pPr>
        <w:spacing w:before="120" w:after="0" w:line="276" w:lineRule="auto"/>
        <w:jc w:val="both"/>
        <w:rPr>
          <w:rFonts w:asciiTheme="majorHAnsi" w:hAnsiTheme="majorHAnsi" w:cstheme="majorHAnsi"/>
        </w:rPr>
      </w:pPr>
      <w:r>
        <w:rPr>
          <w:rFonts w:asciiTheme="majorHAnsi" w:hAnsiTheme="majorHAnsi" w:cstheme="majorHAnsi"/>
        </w:rPr>
        <w:t>Izvođač se obvezuje radove iz članka 2. ovog Ugovora izvesti na način i u rokovima određenim ovim Ug</w:t>
      </w:r>
      <w:r w:rsidR="00BF2C14">
        <w:rPr>
          <w:rFonts w:asciiTheme="majorHAnsi" w:hAnsiTheme="majorHAnsi" w:cstheme="majorHAnsi"/>
        </w:rPr>
        <w:t>ovorom, sukladno propisima i pravilima struke, tehničkim rješenjima i uputama iz ponudbenog troškovnika.</w:t>
      </w:r>
    </w:p>
    <w:p w14:paraId="57E62291" w14:textId="2A1C1C8D" w:rsidR="00BF2C14" w:rsidRDefault="00BF2C14" w:rsidP="00146A94">
      <w:pPr>
        <w:spacing w:before="120" w:after="0" w:line="276" w:lineRule="auto"/>
        <w:jc w:val="both"/>
        <w:rPr>
          <w:rFonts w:asciiTheme="majorHAnsi" w:hAnsiTheme="majorHAnsi" w:cstheme="majorHAnsi"/>
        </w:rPr>
      </w:pPr>
      <w:r w:rsidRPr="00BF2C14">
        <w:rPr>
          <w:rFonts w:asciiTheme="majorHAnsi" w:hAnsiTheme="majorHAnsi" w:cstheme="majorHAnsi"/>
        </w:rPr>
        <w:t>Predmetni radovi se trebaju izvoditi proizvodima i materijalima sukladno Zakonu o tehničkim zahtjevima za proizvode i ocjenjivanje sukladnosti (NN 80/13, 14/14 i 32/19), Pravilniku o ocjenjivanju sukladnosti, ispravama o sukladnosti i označavanju građevnih proizvoda (NN 103/08, 147/09, 87/10, 129/11 i 118/19), Zakonu o građevnim proizvodima (NN 76/13 i 30/14, 130/17, 39/19 i 118/20), Tehničkom propisu o građevnim proizvodima (NN 35/18 i 104/19) i Zakonu o zaštiti okoliša (NN 80/13 i 153/13, 78/15, 12/18 i 118/18).</w:t>
      </w:r>
    </w:p>
    <w:p w14:paraId="627E8092" w14:textId="32C90359" w:rsidR="00BF2C14" w:rsidRPr="00BF2C14" w:rsidRDefault="00BF2C14" w:rsidP="00146A94">
      <w:pPr>
        <w:spacing w:before="120" w:after="0" w:line="276" w:lineRule="auto"/>
        <w:jc w:val="both"/>
        <w:rPr>
          <w:rFonts w:asciiTheme="majorHAnsi" w:hAnsiTheme="majorHAnsi" w:cstheme="majorHAnsi"/>
        </w:rPr>
      </w:pPr>
      <w:r w:rsidRPr="00BF2C14">
        <w:rPr>
          <w:rFonts w:asciiTheme="majorHAnsi" w:hAnsiTheme="majorHAnsi" w:cstheme="majorHAnsi"/>
        </w:rPr>
        <w:t>Ukoliko se pojedini materijal pribavlja iskorištavanjem rudnog blaga Republike Hrvatske ponuditelj/izvođač treba poštivati sve pozitivno-pravne propise, a posebno Zakon o rudarstvu (NN broj 56/13 i 14/14, 52/18, 115/18 i 98/19).</w:t>
      </w:r>
    </w:p>
    <w:p w14:paraId="649706FD" w14:textId="77777777" w:rsidR="009E2E05" w:rsidRPr="00914E1E" w:rsidRDefault="002656F1" w:rsidP="00146A94">
      <w:pPr>
        <w:spacing w:before="240" w:after="0" w:line="276" w:lineRule="auto"/>
        <w:rPr>
          <w:rFonts w:asciiTheme="majorHAnsi" w:hAnsiTheme="majorHAnsi" w:cstheme="majorHAnsi"/>
          <w:b/>
        </w:rPr>
      </w:pPr>
      <w:r w:rsidRPr="00914E1E">
        <w:rPr>
          <w:rFonts w:asciiTheme="majorHAnsi" w:hAnsiTheme="majorHAnsi" w:cstheme="majorHAnsi"/>
          <w:b/>
        </w:rPr>
        <w:t xml:space="preserve">ČLANAK </w:t>
      </w:r>
      <w:r w:rsidR="00E674E7" w:rsidRPr="00914E1E">
        <w:rPr>
          <w:rFonts w:asciiTheme="majorHAnsi" w:hAnsiTheme="majorHAnsi" w:cstheme="majorHAnsi"/>
          <w:b/>
        </w:rPr>
        <w:t>4</w:t>
      </w:r>
      <w:r w:rsidRPr="00914E1E">
        <w:rPr>
          <w:rFonts w:asciiTheme="majorHAnsi" w:hAnsiTheme="majorHAnsi" w:cstheme="majorHAnsi"/>
          <w:b/>
        </w:rPr>
        <w:t>.</w:t>
      </w:r>
    </w:p>
    <w:p w14:paraId="75031858" w14:textId="408A7B13" w:rsidR="00A85D94" w:rsidRDefault="0062509F" w:rsidP="007B47BD">
      <w:pPr>
        <w:spacing w:after="0" w:line="276" w:lineRule="auto"/>
        <w:jc w:val="both"/>
        <w:rPr>
          <w:rFonts w:asciiTheme="majorHAnsi" w:hAnsiTheme="majorHAnsi" w:cstheme="majorHAnsi"/>
        </w:rPr>
      </w:pPr>
      <w:r>
        <w:rPr>
          <w:rFonts w:asciiTheme="majorHAnsi" w:hAnsiTheme="majorHAnsi" w:cstheme="majorHAnsi"/>
          <w:noProof/>
        </w:rPr>
        <mc:AlternateContent>
          <mc:Choice Requires="wps">
            <w:drawing>
              <wp:anchor distT="0" distB="0" distL="114300" distR="114300" simplePos="0" relativeHeight="251675648" behindDoc="0" locked="0" layoutInCell="1" allowOverlap="1" wp14:anchorId="0476A4C1" wp14:editId="51625C83">
                <wp:simplePos x="0" y="0"/>
                <wp:positionH relativeFrom="column">
                  <wp:posOffset>3034031</wp:posOffset>
                </wp:positionH>
                <wp:positionV relativeFrom="paragraph">
                  <wp:posOffset>533400</wp:posOffset>
                </wp:positionV>
                <wp:extent cx="1219200" cy="0"/>
                <wp:effectExtent l="0" t="0" r="0" b="0"/>
                <wp:wrapNone/>
                <wp:docPr id="15" name="Ravni poveznik 15"/>
                <wp:cNvGraphicFramePr/>
                <a:graphic xmlns:a="http://schemas.openxmlformats.org/drawingml/2006/main">
                  <a:graphicData uri="http://schemas.microsoft.com/office/word/2010/wordprocessingShape">
                    <wps:wsp>
                      <wps:cNvCnPr/>
                      <wps:spPr>
                        <a:xfrm flipV="1">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3BA04A" id="Ravni poveznik 15"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8.9pt,42pt" to="334.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" strokecolor="black [3200]" strokeweight=".5pt">
                <v:stroke joinstyle="miter"/>
              </v:line>
            </w:pict>
          </mc:Fallback>
        </mc:AlternateContent>
      </w:r>
      <w:r>
        <w:rPr>
          <w:rFonts w:asciiTheme="majorHAnsi" w:hAnsiTheme="majorHAnsi" w:cstheme="majorHAnsi"/>
          <w:noProof/>
        </w:rPr>
        <mc:AlternateContent>
          <mc:Choice Requires="wps">
            <w:drawing>
              <wp:anchor distT="0" distB="0" distL="114300" distR="114300" simplePos="0" relativeHeight="251673600" behindDoc="0" locked="0" layoutInCell="1" allowOverlap="1" wp14:anchorId="61A27B35" wp14:editId="2BB4ADFB">
                <wp:simplePos x="0" y="0"/>
                <wp:positionH relativeFrom="column">
                  <wp:posOffset>2091055</wp:posOffset>
                </wp:positionH>
                <wp:positionV relativeFrom="paragraph">
                  <wp:posOffset>333375</wp:posOffset>
                </wp:positionV>
                <wp:extent cx="1314450" cy="0"/>
                <wp:effectExtent l="0" t="0" r="0" b="0"/>
                <wp:wrapNone/>
                <wp:docPr id="13" name="Ravni poveznik 13"/>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B5613E" id="Ravni poveznik 13"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164.65pt,26.25pt" to="268.1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" strokecolor="black [3200]" strokeweight=".5pt">
                <v:stroke joinstyle="miter"/>
              </v:line>
            </w:pict>
          </mc:Fallback>
        </mc:AlternateContent>
      </w:r>
      <w:r w:rsidR="00BF2C14">
        <w:rPr>
          <w:rFonts w:asciiTheme="majorHAnsi" w:hAnsiTheme="majorHAnsi" w:cstheme="majorHAnsi"/>
          <w:noProof/>
        </w:rPr>
        <mc:AlternateContent>
          <mc:Choice Requires="wps">
            <w:drawing>
              <wp:anchor distT="0" distB="0" distL="114300" distR="114300" simplePos="0" relativeHeight="251674624" behindDoc="0" locked="0" layoutInCell="1" allowOverlap="1" wp14:anchorId="07A3118C" wp14:editId="510BBA19">
                <wp:simplePos x="0" y="0"/>
                <wp:positionH relativeFrom="column">
                  <wp:posOffset>3815080</wp:posOffset>
                </wp:positionH>
                <wp:positionV relativeFrom="paragraph">
                  <wp:posOffset>333375</wp:posOffset>
                </wp:positionV>
                <wp:extent cx="1504950" cy="0"/>
                <wp:effectExtent l="0" t="0" r="0" b="0"/>
                <wp:wrapNone/>
                <wp:docPr id="14" name="Ravni poveznik 14"/>
                <wp:cNvGraphicFramePr/>
                <a:graphic xmlns:a="http://schemas.openxmlformats.org/drawingml/2006/main">
                  <a:graphicData uri="http://schemas.microsoft.com/office/word/2010/wordprocessingShape">
                    <wps:wsp>
                      <wps:cNvCnPr/>
                      <wps:spPr>
                        <a:xfrm>
                          <a:off x="0" y="0"/>
                          <a:ext cx="1504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2B3473" id="Ravni poveznik 14"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300.4pt,26.25pt" to="418.9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" strokecolor="black [3200]" strokeweight=".5pt">
                <v:stroke joinstyle="miter"/>
              </v:line>
            </w:pict>
          </mc:Fallback>
        </mc:AlternateContent>
      </w:r>
      <w:r w:rsidR="005A424F">
        <w:rPr>
          <w:rFonts w:asciiTheme="majorHAnsi" w:hAnsiTheme="majorHAnsi" w:cstheme="majorHAnsi"/>
        </w:rPr>
        <w:t>U</w:t>
      </w:r>
      <w:r w:rsidR="00BF2C14">
        <w:rPr>
          <w:rFonts w:asciiTheme="majorHAnsi" w:hAnsiTheme="majorHAnsi" w:cstheme="majorHAnsi"/>
        </w:rPr>
        <w:t xml:space="preserve">govorne strane utvrđuju vrijednost radova iz članka 2. ovog Ugovora prema ponudi Izvođača i ugovornom troškovniku u iznosu od                                             kn (                                                   )   bez PDV-a, koji iznos uvećan za iznos </w:t>
      </w:r>
      <w:r w:rsidR="00C8633C">
        <w:rPr>
          <w:rFonts w:asciiTheme="majorHAnsi" w:hAnsiTheme="majorHAnsi" w:cstheme="majorHAnsi"/>
        </w:rPr>
        <w:t xml:space="preserve">PDV-a ukupno iznosi                    </w:t>
      </w:r>
      <w:r w:rsidR="00BF2C14">
        <w:rPr>
          <w:rFonts w:asciiTheme="majorHAnsi" w:hAnsiTheme="majorHAnsi" w:cstheme="majorHAnsi"/>
        </w:rPr>
        <w:t xml:space="preserve">                        </w:t>
      </w:r>
      <w:r w:rsidR="00C8633C">
        <w:rPr>
          <w:rFonts w:asciiTheme="majorHAnsi" w:hAnsiTheme="majorHAnsi" w:cstheme="majorHAnsi"/>
        </w:rPr>
        <w:t xml:space="preserve"> (dalje u tekstu: Ugovorna cijena)</w:t>
      </w:r>
      <w:r w:rsidR="005A424F">
        <w:rPr>
          <w:rFonts w:asciiTheme="majorHAnsi" w:hAnsiTheme="majorHAnsi" w:cstheme="majorHAnsi"/>
        </w:rPr>
        <w:t>.</w:t>
      </w:r>
      <w:r w:rsidR="004D3528" w:rsidRPr="00914E1E">
        <w:rPr>
          <w:rFonts w:asciiTheme="majorHAnsi" w:hAnsiTheme="majorHAnsi" w:cstheme="majorHAnsi"/>
        </w:rPr>
        <w:t xml:space="preserve"> </w:t>
      </w:r>
    </w:p>
    <w:p w14:paraId="11AC910F" w14:textId="12C322FA" w:rsidR="009916D8" w:rsidRDefault="009916D8" w:rsidP="00146A94">
      <w:pPr>
        <w:spacing w:before="120" w:after="0" w:line="276" w:lineRule="auto"/>
        <w:jc w:val="both"/>
        <w:rPr>
          <w:rFonts w:asciiTheme="majorHAnsi" w:hAnsiTheme="majorHAnsi" w:cstheme="majorHAnsi"/>
        </w:rPr>
      </w:pPr>
      <w:r>
        <w:rPr>
          <w:rFonts w:asciiTheme="majorHAnsi" w:hAnsiTheme="majorHAnsi" w:cstheme="majorHAnsi"/>
        </w:rPr>
        <w:t>Ugovorna cijena</w:t>
      </w:r>
      <w:r w:rsidRPr="009916D8">
        <w:rPr>
          <w:rFonts w:asciiTheme="majorHAnsi" w:hAnsiTheme="majorHAnsi" w:cstheme="majorHAnsi"/>
        </w:rPr>
        <w:t xml:space="preserve"> je nepromjenjiva tijekom trajanja Ugovora</w:t>
      </w:r>
      <w:r w:rsidR="005901A7">
        <w:rPr>
          <w:rFonts w:asciiTheme="majorHAnsi" w:hAnsiTheme="majorHAnsi" w:cstheme="majorHAnsi"/>
        </w:rPr>
        <w:t xml:space="preserve"> te su u istoj</w:t>
      </w:r>
      <w:r w:rsidRPr="009916D8">
        <w:rPr>
          <w:rFonts w:asciiTheme="majorHAnsi" w:hAnsiTheme="majorHAnsi" w:cstheme="majorHAnsi"/>
        </w:rPr>
        <w:t xml:space="preserve"> uračunati svi troškovi i popusti.</w:t>
      </w:r>
    </w:p>
    <w:p w14:paraId="51C32CB6" w14:textId="75AAD084" w:rsidR="00322972" w:rsidRPr="00322972" w:rsidRDefault="00322972" w:rsidP="00146A94">
      <w:pPr>
        <w:pStyle w:val="Odlomakpopisa"/>
        <w:numPr>
          <w:ilvl w:val="0"/>
          <w:numId w:val="2"/>
        </w:numPr>
        <w:spacing w:before="240" w:after="120" w:line="276" w:lineRule="auto"/>
        <w:jc w:val="both"/>
        <w:rPr>
          <w:rFonts w:asciiTheme="majorHAnsi" w:hAnsiTheme="majorHAnsi" w:cstheme="majorHAnsi"/>
          <w:b/>
          <w:bCs/>
          <w:sz w:val="24"/>
          <w:szCs w:val="24"/>
        </w:rPr>
      </w:pPr>
      <w:r w:rsidRPr="00322972">
        <w:rPr>
          <w:rFonts w:asciiTheme="majorHAnsi" w:hAnsiTheme="majorHAnsi" w:cstheme="majorHAnsi"/>
          <w:b/>
          <w:bCs/>
          <w:sz w:val="24"/>
          <w:szCs w:val="24"/>
        </w:rPr>
        <w:t xml:space="preserve">NAČIN </w:t>
      </w:r>
      <w:r w:rsidR="00146A94">
        <w:rPr>
          <w:rFonts w:asciiTheme="majorHAnsi" w:hAnsiTheme="majorHAnsi" w:cstheme="majorHAnsi"/>
          <w:b/>
          <w:bCs/>
          <w:sz w:val="24"/>
          <w:szCs w:val="24"/>
        </w:rPr>
        <w:t>O</w:t>
      </w:r>
      <w:r w:rsidRPr="00322972">
        <w:rPr>
          <w:rFonts w:asciiTheme="majorHAnsi" w:hAnsiTheme="majorHAnsi" w:cstheme="majorHAnsi"/>
          <w:b/>
          <w:bCs/>
          <w:sz w:val="24"/>
          <w:szCs w:val="24"/>
        </w:rPr>
        <w:t>BRAČUNA I UVJETI PLAĆANJA</w:t>
      </w:r>
    </w:p>
    <w:p w14:paraId="287CEB18" w14:textId="1D52D087" w:rsidR="00674407" w:rsidRPr="00914E1E" w:rsidRDefault="00EF4D86" w:rsidP="00674407">
      <w:pPr>
        <w:spacing w:after="0" w:line="276" w:lineRule="auto"/>
        <w:rPr>
          <w:rFonts w:asciiTheme="majorHAnsi" w:hAnsiTheme="majorHAnsi" w:cstheme="majorHAnsi"/>
          <w:b/>
        </w:rPr>
      </w:pPr>
      <w:r w:rsidRPr="00914E1E">
        <w:rPr>
          <w:rFonts w:asciiTheme="majorHAnsi" w:hAnsiTheme="majorHAnsi" w:cstheme="majorHAnsi"/>
          <w:b/>
        </w:rPr>
        <w:t xml:space="preserve">ČLANAK </w:t>
      </w:r>
      <w:r w:rsidR="00674407" w:rsidRPr="00914E1E">
        <w:rPr>
          <w:rFonts w:asciiTheme="majorHAnsi" w:hAnsiTheme="majorHAnsi" w:cstheme="majorHAnsi"/>
          <w:b/>
        </w:rPr>
        <w:t>5.</w:t>
      </w:r>
    </w:p>
    <w:p w14:paraId="5F66B38A" w14:textId="7F37D5D6" w:rsidR="00674407" w:rsidRDefault="00280755" w:rsidP="00322972">
      <w:pPr>
        <w:spacing w:after="0" w:line="276" w:lineRule="auto"/>
        <w:jc w:val="both"/>
        <w:rPr>
          <w:rFonts w:asciiTheme="majorHAnsi" w:hAnsiTheme="majorHAnsi" w:cstheme="majorHAnsi"/>
        </w:rPr>
      </w:pPr>
      <w:r w:rsidRPr="00280755">
        <w:rPr>
          <w:rFonts w:asciiTheme="majorHAnsi" w:hAnsiTheme="majorHAnsi" w:cstheme="majorHAnsi"/>
        </w:rPr>
        <w:t xml:space="preserve">Plaćanja će Naručitelj izvršavati Izvođaču u roku od 45 dana od </w:t>
      </w:r>
      <w:r w:rsidR="00FA702E">
        <w:rPr>
          <w:rFonts w:asciiTheme="majorHAnsi" w:hAnsiTheme="majorHAnsi" w:cstheme="majorHAnsi"/>
        </w:rPr>
        <w:t>ovjere</w:t>
      </w:r>
      <w:r w:rsidRPr="00280755">
        <w:rPr>
          <w:rFonts w:asciiTheme="majorHAnsi" w:hAnsiTheme="majorHAnsi" w:cstheme="majorHAnsi"/>
        </w:rPr>
        <w:t xml:space="preserve"> </w:t>
      </w:r>
      <w:r w:rsidR="00FA702E">
        <w:rPr>
          <w:rFonts w:asciiTheme="majorHAnsi" w:hAnsiTheme="majorHAnsi" w:cstheme="majorHAnsi"/>
        </w:rPr>
        <w:t>p</w:t>
      </w:r>
      <w:r w:rsidRPr="00280755">
        <w:rPr>
          <w:rFonts w:asciiTheme="majorHAnsi" w:hAnsiTheme="majorHAnsi" w:cstheme="majorHAnsi"/>
        </w:rPr>
        <w:t>rivremen</w:t>
      </w:r>
      <w:r w:rsidR="00FA702E">
        <w:rPr>
          <w:rFonts w:asciiTheme="majorHAnsi" w:hAnsiTheme="majorHAnsi" w:cstheme="majorHAnsi"/>
        </w:rPr>
        <w:t xml:space="preserve">e </w:t>
      </w:r>
      <w:r w:rsidRPr="00280755">
        <w:rPr>
          <w:rFonts w:asciiTheme="majorHAnsi" w:hAnsiTheme="majorHAnsi" w:cstheme="majorHAnsi"/>
        </w:rPr>
        <w:t>mjesečn</w:t>
      </w:r>
      <w:r w:rsidR="00FA702E">
        <w:rPr>
          <w:rFonts w:asciiTheme="majorHAnsi" w:hAnsiTheme="majorHAnsi" w:cstheme="majorHAnsi"/>
        </w:rPr>
        <w:t>e</w:t>
      </w:r>
      <w:r w:rsidRPr="00280755">
        <w:rPr>
          <w:rFonts w:asciiTheme="majorHAnsi" w:hAnsiTheme="majorHAnsi" w:cstheme="majorHAnsi"/>
        </w:rPr>
        <w:t xml:space="preserve"> situacij</w:t>
      </w:r>
      <w:r w:rsidR="00FA702E">
        <w:rPr>
          <w:rFonts w:asciiTheme="majorHAnsi" w:hAnsiTheme="majorHAnsi" w:cstheme="majorHAnsi"/>
        </w:rPr>
        <w:t>e</w:t>
      </w:r>
      <w:r w:rsidRPr="00280755">
        <w:rPr>
          <w:rFonts w:asciiTheme="majorHAnsi" w:hAnsiTheme="majorHAnsi" w:cstheme="majorHAnsi"/>
        </w:rPr>
        <w:t xml:space="preserve"> ovjeren</w:t>
      </w:r>
      <w:r w:rsidR="00FA702E">
        <w:rPr>
          <w:rFonts w:asciiTheme="majorHAnsi" w:hAnsiTheme="majorHAnsi" w:cstheme="majorHAnsi"/>
        </w:rPr>
        <w:t>e</w:t>
      </w:r>
      <w:r w:rsidRPr="00280755">
        <w:rPr>
          <w:rFonts w:asciiTheme="majorHAnsi" w:hAnsiTheme="majorHAnsi" w:cstheme="majorHAnsi"/>
        </w:rPr>
        <w:t xml:space="preserve"> od strane Nadzornog inženjera i Naručitelja te Okončane situacije nakon završenih radova, a na temelju Zapisnika o primopredaji radova uz uvjet uspješno obavljenog tehničkog pregleda i otklanjanja eventualnih nedostataka.</w:t>
      </w:r>
    </w:p>
    <w:p w14:paraId="26A3BFEE" w14:textId="1C137DD0" w:rsidR="00220BCA" w:rsidRDefault="00220BCA" w:rsidP="00146A94">
      <w:pPr>
        <w:spacing w:before="120" w:after="0" w:line="276" w:lineRule="auto"/>
        <w:jc w:val="both"/>
        <w:rPr>
          <w:rFonts w:asciiTheme="majorHAnsi" w:hAnsiTheme="majorHAnsi" w:cstheme="majorHAnsi"/>
        </w:rPr>
      </w:pPr>
      <w:bookmarkStart w:id="1" w:name="_Hlk100299287"/>
      <w:r w:rsidRPr="00220BCA">
        <w:rPr>
          <w:rFonts w:asciiTheme="majorHAnsi" w:hAnsiTheme="majorHAnsi" w:cstheme="majorHAnsi"/>
        </w:rPr>
        <w:t>Privremene situacije izdavat će se mjesečno za radove obavljene  tijekom proteklog mjeseca. Nadzorni inženjer dužan je ispostavljenu privremenu  situaciju pregledati te ovjeriti nesporno potraživanje u roku od 5 dana i istu dostaviti Naručitelju.</w:t>
      </w:r>
    </w:p>
    <w:p w14:paraId="2DC68F9D" w14:textId="1E1FFB67" w:rsidR="00220BCA" w:rsidRDefault="00220BCA" w:rsidP="00146A94">
      <w:pPr>
        <w:spacing w:before="120" w:after="0" w:line="276" w:lineRule="auto"/>
        <w:jc w:val="both"/>
        <w:rPr>
          <w:rFonts w:asciiTheme="majorHAnsi" w:hAnsiTheme="majorHAnsi" w:cstheme="majorHAnsi"/>
        </w:rPr>
      </w:pPr>
      <w:r>
        <w:rPr>
          <w:rFonts w:asciiTheme="majorHAnsi" w:hAnsiTheme="majorHAnsi" w:cstheme="majorHAnsi"/>
        </w:rPr>
        <w:t>O</w:t>
      </w:r>
      <w:r w:rsidRPr="00220BCA">
        <w:rPr>
          <w:rFonts w:asciiTheme="majorHAnsi" w:hAnsiTheme="majorHAnsi" w:cstheme="majorHAnsi"/>
        </w:rPr>
        <w:t xml:space="preserve">končana situacija ispostavlja se nakon uspješno obavljenog tehničkog pregleda i izvršene primopredaje radova </w:t>
      </w:r>
      <w:r>
        <w:rPr>
          <w:rFonts w:asciiTheme="majorHAnsi" w:hAnsiTheme="majorHAnsi" w:cstheme="majorHAnsi"/>
        </w:rPr>
        <w:t>te</w:t>
      </w:r>
      <w:r w:rsidRPr="00220BCA">
        <w:rPr>
          <w:rFonts w:asciiTheme="majorHAnsi" w:hAnsiTheme="majorHAnsi" w:cstheme="majorHAnsi"/>
        </w:rPr>
        <w:t xml:space="preserve"> predaje jamstva za otklanjanje nedostataka u jamstvenom roku.</w:t>
      </w:r>
    </w:p>
    <w:p w14:paraId="5BF8A644" w14:textId="39CAFD22" w:rsidR="00220BCA" w:rsidRDefault="000306EF" w:rsidP="00146A94">
      <w:pPr>
        <w:spacing w:before="120" w:after="0" w:line="276" w:lineRule="auto"/>
        <w:jc w:val="both"/>
        <w:rPr>
          <w:rFonts w:asciiTheme="majorHAnsi" w:hAnsiTheme="majorHAnsi" w:cstheme="majorHAnsi"/>
        </w:rPr>
      </w:pPr>
      <w:r>
        <w:rPr>
          <w:rFonts w:asciiTheme="majorHAnsi" w:hAnsiTheme="majorHAnsi" w:cstheme="majorHAnsi"/>
          <w:noProof/>
        </w:rPr>
        <mc:AlternateContent>
          <mc:Choice Requires="wps">
            <w:drawing>
              <wp:anchor distT="0" distB="0" distL="114300" distR="114300" simplePos="0" relativeHeight="251676672" behindDoc="0" locked="0" layoutInCell="1" allowOverlap="1" wp14:anchorId="1CD0C11B" wp14:editId="2FE07D84">
                <wp:simplePos x="0" y="0"/>
                <wp:positionH relativeFrom="column">
                  <wp:posOffset>3376295</wp:posOffset>
                </wp:positionH>
                <wp:positionV relativeFrom="paragraph">
                  <wp:posOffset>349250</wp:posOffset>
                </wp:positionV>
                <wp:extent cx="1685925" cy="0"/>
                <wp:effectExtent l="0" t="0" r="0" b="0"/>
                <wp:wrapNone/>
                <wp:docPr id="16" name="Ravni poveznik 16"/>
                <wp:cNvGraphicFramePr/>
                <a:graphic xmlns:a="http://schemas.openxmlformats.org/drawingml/2006/main">
                  <a:graphicData uri="http://schemas.microsoft.com/office/word/2010/wordprocessingShape">
                    <wps:wsp>
                      <wps:cNvCnPr/>
                      <wps:spPr>
                        <a:xfrm>
                          <a:off x="0" y="0"/>
                          <a:ext cx="1685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D485F8" id="Ravni poveznik 16"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265.85pt,27.5pt" to="398.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" strokecolor="black [3200]" strokeweight=".5pt">
                <v:stroke joinstyle="miter"/>
              </v:line>
            </w:pict>
          </mc:Fallback>
        </mc:AlternateContent>
      </w:r>
      <w:r w:rsidR="00220BCA">
        <w:rPr>
          <w:rFonts w:asciiTheme="majorHAnsi" w:hAnsiTheme="majorHAnsi" w:cstheme="majorHAnsi"/>
        </w:rPr>
        <w:t xml:space="preserve">Naručitelj se obvezuje ovjereni neprijeporni dio računa platiti Izvođaču u roku od 45 (četrdesetpet) dana od </w:t>
      </w:r>
      <w:r w:rsidR="00B877A1">
        <w:rPr>
          <w:rFonts w:asciiTheme="majorHAnsi" w:hAnsiTheme="majorHAnsi" w:cstheme="majorHAnsi"/>
        </w:rPr>
        <w:t xml:space="preserve">ovjere </w:t>
      </w:r>
      <w:r w:rsidR="00FA702E">
        <w:rPr>
          <w:rFonts w:asciiTheme="majorHAnsi" w:hAnsiTheme="majorHAnsi" w:cstheme="majorHAnsi"/>
        </w:rPr>
        <w:t>privremene/okončane situacije</w:t>
      </w:r>
      <w:r>
        <w:rPr>
          <w:rFonts w:asciiTheme="majorHAnsi" w:hAnsiTheme="majorHAnsi" w:cstheme="majorHAnsi"/>
        </w:rPr>
        <w:t xml:space="preserve"> na IBAN Izvođača</w:t>
      </w:r>
      <w:bookmarkEnd w:id="1"/>
      <w:r>
        <w:rPr>
          <w:rFonts w:asciiTheme="majorHAnsi" w:hAnsiTheme="majorHAnsi" w:cstheme="majorHAnsi"/>
        </w:rPr>
        <w:t xml:space="preserve">                                                       .</w:t>
      </w:r>
    </w:p>
    <w:p w14:paraId="7A8B53CC" w14:textId="41A3C6F0" w:rsidR="00280755" w:rsidRPr="00280755" w:rsidRDefault="00280755" w:rsidP="00146A94">
      <w:pPr>
        <w:spacing w:before="120" w:after="0" w:line="276" w:lineRule="auto"/>
        <w:jc w:val="both"/>
        <w:rPr>
          <w:rFonts w:asciiTheme="majorHAnsi" w:hAnsiTheme="majorHAnsi" w:cstheme="majorHAnsi"/>
        </w:rPr>
      </w:pPr>
      <w:r w:rsidRPr="00280755">
        <w:rPr>
          <w:rFonts w:asciiTheme="majorHAnsi" w:hAnsiTheme="majorHAnsi" w:cstheme="majorHAnsi"/>
        </w:rPr>
        <w:t xml:space="preserve">Sve cijene pojedinačno iskazanih radova moraju se temeljiti na cijenama iskazanim u ponudbenom troškovniku </w:t>
      </w:r>
      <w:r>
        <w:rPr>
          <w:rFonts w:asciiTheme="majorHAnsi" w:hAnsiTheme="majorHAnsi" w:cstheme="majorHAnsi"/>
        </w:rPr>
        <w:t>Izvođača</w:t>
      </w:r>
      <w:r w:rsidRPr="00280755">
        <w:rPr>
          <w:rFonts w:asciiTheme="majorHAnsi" w:hAnsiTheme="majorHAnsi" w:cstheme="majorHAnsi"/>
        </w:rPr>
        <w:t xml:space="preserve">. </w:t>
      </w:r>
    </w:p>
    <w:p w14:paraId="6CAF76DA" w14:textId="7F4207DD" w:rsidR="00B877A1" w:rsidRDefault="00B877A1" w:rsidP="00146A94">
      <w:pPr>
        <w:spacing w:before="120" w:after="0" w:line="276" w:lineRule="auto"/>
        <w:jc w:val="both"/>
        <w:rPr>
          <w:rFonts w:asciiTheme="majorHAnsi" w:hAnsiTheme="majorHAnsi" w:cstheme="majorHAnsi"/>
        </w:rPr>
      </w:pPr>
      <w:bookmarkStart w:id="2" w:name="_Hlk100299350"/>
      <w:r w:rsidRPr="00B877A1">
        <w:rPr>
          <w:rFonts w:asciiTheme="majorHAnsi" w:hAnsiTheme="majorHAnsi" w:cstheme="majorHAnsi"/>
        </w:rPr>
        <w:t xml:space="preserve">Naručitelj se obvezuje neposredno plaćati podugovaratelju za dio ugovora koji je isti izvršio, osim ako to zbog opravdanih razloga, vezanih uz prirodu ugovora ili specifične uvjete njegova izvršenja nije primjenjivo, pod uvjetom da su ti razlozi bili navedeni i obrazloženi u dokumentaciji o nabavi ili Izvođač </w:t>
      </w:r>
      <w:r w:rsidRPr="00B877A1">
        <w:rPr>
          <w:rFonts w:asciiTheme="majorHAnsi" w:hAnsiTheme="majorHAnsi" w:cstheme="majorHAnsi"/>
        </w:rPr>
        <w:lastRenderedPageBreak/>
        <w:t xml:space="preserve">dokaže da su obveze prema podugovaratelju za taj dio ugovora već podmirene. Izvođač mora svom računu </w:t>
      </w:r>
      <w:r w:rsidR="007E5977">
        <w:rPr>
          <w:rFonts w:asciiTheme="majorHAnsi" w:hAnsiTheme="majorHAnsi" w:cstheme="majorHAnsi"/>
        </w:rPr>
        <w:t xml:space="preserve">odnosno </w:t>
      </w:r>
      <w:r w:rsidRPr="00B877A1">
        <w:rPr>
          <w:rFonts w:asciiTheme="majorHAnsi" w:hAnsiTheme="majorHAnsi" w:cstheme="majorHAnsi"/>
        </w:rPr>
        <w:t>situaciji priložiti račune ili situacije svojih podugovaratelja koje je prethodno potvrdio.</w:t>
      </w:r>
    </w:p>
    <w:bookmarkStart w:id="3" w:name="_Hlk102735475"/>
    <w:bookmarkEnd w:id="2"/>
    <w:p w14:paraId="70D1B074" w14:textId="01F233C9" w:rsidR="000306EF" w:rsidRDefault="000306EF" w:rsidP="00146A94">
      <w:pPr>
        <w:spacing w:before="120" w:after="0" w:line="276" w:lineRule="auto"/>
        <w:jc w:val="both"/>
        <w:rPr>
          <w:rFonts w:asciiTheme="majorHAnsi" w:hAnsiTheme="majorHAnsi" w:cstheme="majorHAnsi"/>
        </w:rPr>
      </w:pPr>
      <w:r>
        <w:rPr>
          <w:rFonts w:asciiTheme="majorHAnsi" w:hAnsiTheme="majorHAnsi" w:cstheme="majorHAnsi"/>
          <w:noProof/>
        </w:rPr>
        <mc:AlternateContent>
          <mc:Choice Requires="wps">
            <w:drawing>
              <wp:anchor distT="0" distB="0" distL="114300" distR="114300" simplePos="0" relativeHeight="251677696" behindDoc="0" locked="0" layoutInCell="1" allowOverlap="1" wp14:anchorId="7FDC1D83" wp14:editId="1D7A4675">
                <wp:simplePos x="0" y="0"/>
                <wp:positionH relativeFrom="column">
                  <wp:posOffset>2548255</wp:posOffset>
                </wp:positionH>
                <wp:positionV relativeFrom="paragraph">
                  <wp:posOffset>341630</wp:posOffset>
                </wp:positionV>
                <wp:extent cx="1495425" cy="0"/>
                <wp:effectExtent l="0" t="0" r="0" b="0"/>
                <wp:wrapNone/>
                <wp:docPr id="18" name="Ravni poveznik 18"/>
                <wp:cNvGraphicFramePr/>
                <a:graphic xmlns:a="http://schemas.openxmlformats.org/drawingml/2006/main">
                  <a:graphicData uri="http://schemas.microsoft.com/office/word/2010/wordprocessingShape">
                    <wps:wsp>
                      <wps:cNvCnPr/>
                      <wps:spPr>
                        <a:xfrm flipV="1">
                          <a:off x="0" y="0"/>
                          <a:ext cx="1495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6B8221" id="Ravni poveznik 18"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0.65pt,26.9pt" to="318.4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" strokecolor="black [3200]" strokeweight=".5pt">
                <v:stroke joinstyle="miter"/>
              </v:line>
            </w:pict>
          </mc:Fallback>
        </mc:AlternateContent>
      </w:r>
      <w:bookmarkStart w:id="4" w:name="_Hlk100299431"/>
      <w:r>
        <w:rPr>
          <w:rFonts w:asciiTheme="majorHAnsi" w:hAnsiTheme="majorHAnsi" w:cstheme="majorHAnsi"/>
        </w:rPr>
        <w:t xml:space="preserve">Naručitelj se obvezuje </w:t>
      </w:r>
      <w:r w:rsidR="007E5977">
        <w:rPr>
          <w:rFonts w:asciiTheme="majorHAnsi" w:hAnsiTheme="majorHAnsi" w:cstheme="majorHAnsi"/>
        </w:rPr>
        <w:t>ovjereni neprijeporni dio računa</w:t>
      </w:r>
      <w:r>
        <w:rPr>
          <w:rFonts w:asciiTheme="majorHAnsi" w:hAnsiTheme="majorHAnsi" w:cstheme="majorHAnsi"/>
        </w:rPr>
        <w:t xml:space="preserve"> </w:t>
      </w:r>
      <w:r w:rsidR="007E5977">
        <w:rPr>
          <w:rFonts w:asciiTheme="majorHAnsi" w:hAnsiTheme="majorHAnsi" w:cstheme="majorHAnsi"/>
        </w:rPr>
        <w:t>isplatiti</w:t>
      </w:r>
      <w:r>
        <w:rPr>
          <w:rFonts w:asciiTheme="majorHAnsi" w:hAnsiTheme="majorHAnsi" w:cstheme="majorHAnsi"/>
        </w:rPr>
        <w:t xml:space="preserve"> </w:t>
      </w:r>
      <w:r w:rsidR="00357782">
        <w:rPr>
          <w:rFonts w:asciiTheme="majorHAnsi" w:hAnsiTheme="majorHAnsi" w:cstheme="majorHAnsi"/>
        </w:rPr>
        <w:t>p</w:t>
      </w:r>
      <w:r>
        <w:rPr>
          <w:rFonts w:asciiTheme="majorHAnsi" w:hAnsiTheme="majorHAnsi" w:cstheme="majorHAnsi"/>
        </w:rPr>
        <w:t xml:space="preserve">odugovaratelju za izvedene radove, isporučenu robu ili pružene usluge </w:t>
      </w:r>
      <w:bookmarkEnd w:id="4"/>
      <w:r>
        <w:rPr>
          <w:rFonts w:asciiTheme="majorHAnsi" w:hAnsiTheme="majorHAnsi" w:cstheme="majorHAnsi"/>
        </w:rPr>
        <w:t xml:space="preserve">na IBAN                                                      </w:t>
      </w:r>
      <w:bookmarkStart w:id="5" w:name="_Hlk100299446"/>
      <w:r>
        <w:rPr>
          <w:rFonts w:asciiTheme="majorHAnsi" w:hAnsiTheme="majorHAnsi" w:cstheme="majorHAnsi"/>
        </w:rPr>
        <w:t xml:space="preserve">u roku od 45 (četrdesetpet) dana od dana </w:t>
      </w:r>
      <w:r w:rsidR="008D0FA1">
        <w:rPr>
          <w:rFonts w:asciiTheme="majorHAnsi" w:hAnsiTheme="majorHAnsi" w:cstheme="majorHAnsi"/>
        </w:rPr>
        <w:t>ovjere privremene/okončane situacije</w:t>
      </w:r>
      <w:r>
        <w:rPr>
          <w:rFonts w:asciiTheme="majorHAnsi" w:hAnsiTheme="majorHAnsi" w:cstheme="majorHAnsi"/>
        </w:rPr>
        <w:t xml:space="preserve">, osim ako Izvođač dokaže da su obveze prema </w:t>
      </w:r>
      <w:r w:rsidR="00357782">
        <w:rPr>
          <w:rFonts w:asciiTheme="majorHAnsi" w:hAnsiTheme="majorHAnsi" w:cstheme="majorHAnsi"/>
        </w:rPr>
        <w:t>p</w:t>
      </w:r>
      <w:r>
        <w:rPr>
          <w:rFonts w:asciiTheme="majorHAnsi" w:hAnsiTheme="majorHAnsi" w:cstheme="majorHAnsi"/>
        </w:rPr>
        <w:t>odugovaratelju za taj dio Ugovora već podmirene.</w:t>
      </w:r>
      <w:bookmarkEnd w:id="5"/>
    </w:p>
    <w:bookmarkEnd w:id="3"/>
    <w:p w14:paraId="1EDA4D28" w14:textId="0B344FF3" w:rsidR="00A46364" w:rsidRDefault="00D43A64" w:rsidP="00146A94">
      <w:pPr>
        <w:spacing w:before="240" w:after="0" w:line="276" w:lineRule="auto"/>
        <w:jc w:val="both"/>
        <w:rPr>
          <w:rFonts w:asciiTheme="majorHAnsi" w:hAnsiTheme="majorHAnsi" w:cstheme="majorHAnsi"/>
        </w:rPr>
      </w:pPr>
      <w:r>
        <w:rPr>
          <w:rFonts w:asciiTheme="majorHAnsi" w:hAnsiTheme="majorHAnsi" w:cstheme="majorHAnsi"/>
        </w:rPr>
        <w:t>(Ukoliko je primjenjivo)</w:t>
      </w:r>
    </w:p>
    <w:p w14:paraId="0F43CA99" w14:textId="63BE8A0E" w:rsidR="00322972" w:rsidRPr="00D43A64" w:rsidRDefault="00D43A64" w:rsidP="00322972">
      <w:pPr>
        <w:pStyle w:val="Odlomakpopisa"/>
        <w:numPr>
          <w:ilvl w:val="0"/>
          <w:numId w:val="2"/>
        </w:numPr>
        <w:spacing w:after="0" w:line="276" w:lineRule="auto"/>
        <w:jc w:val="both"/>
        <w:rPr>
          <w:rFonts w:asciiTheme="majorHAnsi" w:hAnsiTheme="majorHAnsi" w:cstheme="majorHAnsi"/>
          <w:b/>
          <w:bCs/>
          <w:sz w:val="24"/>
          <w:szCs w:val="24"/>
        </w:rPr>
      </w:pPr>
      <w:r w:rsidRPr="00D43A64">
        <w:rPr>
          <w:rFonts w:asciiTheme="majorHAnsi" w:hAnsiTheme="majorHAnsi" w:cstheme="majorHAnsi"/>
          <w:b/>
          <w:bCs/>
          <w:sz w:val="24"/>
          <w:szCs w:val="24"/>
        </w:rPr>
        <w:t>PODUGOVARATELJ</w:t>
      </w:r>
    </w:p>
    <w:p w14:paraId="143E8A07" w14:textId="32F95650" w:rsidR="00384102" w:rsidRPr="00D43A64" w:rsidRDefault="00384102" w:rsidP="00146A94">
      <w:pPr>
        <w:spacing w:before="120" w:after="0" w:line="276" w:lineRule="auto"/>
        <w:jc w:val="both"/>
        <w:rPr>
          <w:rFonts w:asciiTheme="majorHAnsi" w:hAnsiTheme="majorHAnsi" w:cstheme="majorHAnsi"/>
          <w:b/>
          <w:bCs/>
        </w:rPr>
      </w:pPr>
      <w:r w:rsidRPr="00D43A64">
        <w:rPr>
          <w:rFonts w:asciiTheme="majorHAnsi" w:hAnsiTheme="majorHAnsi" w:cstheme="majorHAnsi"/>
          <w:b/>
          <w:bCs/>
        </w:rPr>
        <w:t>ČLANAK 6.</w:t>
      </w:r>
    </w:p>
    <w:p w14:paraId="1624ECF4" w14:textId="64651024" w:rsidR="0095203F" w:rsidRDefault="0095203F" w:rsidP="00D43A64">
      <w:pPr>
        <w:spacing w:after="0" w:line="276" w:lineRule="auto"/>
        <w:jc w:val="both"/>
        <w:rPr>
          <w:rFonts w:asciiTheme="majorHAnsi" w:hAnsiTheme="majorHAnsi" w:cstheme="majorHAnsi"/>
        </w:rPr>
      </w:pPr>
      <w:r>
        <w:rPr>
          <w:rFonts w:asciiTheme="majorHAnsi" w:hAnsiTheme="majorHAnsi" w:cstheme="majorHAnsi"/>
          <w:noProof/>
        </w:rPr>
        <mc:AlternateContent>
          <mc:Choice Requires="wps">
            <w:drawing>
              <wp:anchor distT="0" distB="0" distL="114300" distR="114300" simplePos="0" relativeHeight="251678720" behindDoc="0" locked="0" layoutInCell="1" allowOverlap="1" wp14:anchorId="61967ECE" wp14:editId="06D71FD6">
                <wp:simplePos x="0" y="0"/>
                <wp:positionH relativeFrom="column">
                  <wp:posOffset>2433955</wp:posOffset>
                </wp:positionH>
                <wp:positionV relativeFrom="paragraph">
                  <wp:posOffset>364490</wp:posOffset>
                </wp:positionV>
                <wp:extent cx="3333750" cy="0"/>
                <wp:effectExtent l="0" t="0" r="0" b="0"/>
                <wp:wrapNone/>
                <wp:docPr id="19" name="Ravni poveznik 19"/>
                <wp:cNvGraphicFramePr/>
                <a:graphic xmlns:a="http://schemas.openxmlformats.org/drawingml/2006/main">
                  <a:graphicData uri="http://schemas.microsoft.com/office/word/2010/wordprocessingShape">
                    <wps:wsp>
                      <wps:cNvCnPr/>
                      <wps:spPr>
                        <a:xfrm flipV="1">
                          <a:off x="0" y="0"/>
                          <a:ext cx="3333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891D4A" id="Ravni poveznik 19"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1.65pt,28.7pt" to="454.1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" strokecolor="black [3200]" strokeweight=".5pt">
                <v:stroke joinstyle="miter"/>
              </v:line>
            </w:pict>
          </mc:Fallback>
        </mc:AlternateContent>
      </w:r>
      <w:r w:rsidR="00D43A64">
        <w:rPr>
          <w:rFonts w:asciiTheme="majorHAnsi" w:hAnsiTheme="majorHAnsi" w:cstheme="majorHAnsi"/>
        </w:rPr>
        <w:t>Ugovorne strane</w:t>
      </w:r>
      <w:r w:rsidR="008F65CC">
        <w:rPr>
          <w:rFonts w:asciiTheme="majorHAnsi" w:hAnsiTheme="majorHAnsi" w:cstheme="majorHAnsi"/>
        </w:rPr>
        <w:t xml:space="preserve"> </w:t>
      </w:r>
      <w:r w:rsidRPr="0095203F">
        <w:rPr>
          <w:rFonts w:asciiTheme="majorHAnsi" w:hAnsiTheme="majorHAnsi" w:cstheme="majorHAnsi"/>
        </w:rPr>
        <w:t xml:space="preserve">suglasno utvrđuju da u izvršenju radova koji su predmet ovog Ugovora, sukladno Ponudi Izvođača, sudjeluje </w:t>
      </w:r>
      <w:r w:rsidR="00357782">
        <w:rPr>
          <w:rFonts w:asciiTheme="majorHAnsi" w:hAnsiTheme="majorHAnsi" w:cstheme="majorHAnsi"/>
        </w:rPr>
        <w:t>p</w:t>
      </w:r>
      <w:r w:rsidRPr="0095203F">
        <w:rPr>
          <w:rFonts w:asciiTheme="majorHAnsi" w:hAnsiTheme="majorHAnsi" w:cstheme="majorHAnsi"/>
        </w:rPr>
        <w:t>odugovaratelj:</w:t>
      </w:r>
      <w:r>
        <w:rPr>
          <w:rFonts w:asciiTheme="majorHAnsi" w:hAnsiTheme="majorHAnsi" w:cstheme="majorHAnsi"/>
        </w:rPr>
        <w:t xml:space="preserve">                                                                             </w:t>
      </w:r>
    </w:p>
    <w:p w14:paraId="10C890F0" w14:textId="46E5DF7F" w:rsidR="007E6992" w:rsidRDefault="0095203F" w:rsidP="00D43A64">
      <w:pPr>
        <w:spacing w:after="0" w:line="276" w:lineRule="auto"/>
        <w:jc w:val="both"/>
        <w:rPr>
          <w:rFonts w:asciiTheme="majorHAnsi" w:hAnsiTheme="majorHAnsi" w:cstheme="majorHAnsi"/>
        </w:rPr>
      </w:pPr>
      <w:r>
        <w:rPr>
          <w:rFonts w:asciiTheme="majorHAnsi" w:hAnsiTheme="majorHAnsi" w:cstheme="majorHAnsi"/>
          <w:noProof/>
        </w:rPr>
        <mc:AlternateContent>
          <mc:Choice Requires="wps">
            <w:drawing>
              <wp:anchor distT="0" distB="0" distL="114300" distR="114300" simplePos="0" relativeHeight="251679744" behindDoc="0" locked="0" layoutInCell="1" allowOverlap="1" wp14:anchorId="387FB085" wp14:editId="73BD3729">
                <wp:simplePos x="0" y="0"/>
                <wp:positionH relativeFrom="column">
                  <wp:posOffset>-4445</wp:posOffset>
                </wp:positionH>
                <wp:positionV relativeFrom="paragraph">
                  <wp:posOffset>153670</wp:posOffset>
                </wp:positionV>
                <wp:extent cx="2343150" cy="0"/>
                <wp:effectExtent l="0" t="0" r="0" b="0"/>
                <wp:wrapNone/>
                <wp:docPr id="20" name="Ravni poveznik 20"/>
                <wp:cNvGraphicFramePr/>
                <a:graphic xmlns:a="http://schemas.openxmlformats.org/drawingml/2006/main">
                  <a:graphicData uri="http://schemas.microsoft.com/office/word/2010/wordprocessingShape">
                    <wps:wsp>
                      <wps:cNvCnPr/>
                      <wps:spPr>
                        <a:xfrm>
                          <a:off x="0" y="0"/>
                          <a:ext cx="2343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FD2DC5" id="Ravni poveznik 20"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35pt,12.1pt" to="184.1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" strokecolor="black [3200]" strokeweight=".5pt">
                <v:stroke joinstyle="miter"/>
              </v:line>
            </w:pict>
          </mc:Fallback>
        </mc:AlternateContent>
      </w:r>
      <w:r>
        <w:rPr>
          <w:rFonts w:asciiTheme="majorHAnsi" w:hAnsiTheme="majorHAnsi" w:cstheme="majorHAnsi"/>
        </w:rPr>
        <w:t xml:space="preserve">                                                                            (naziv, sjedište, OIB) ili nacionalni identifikacijski broj), </w:t>
      </w:r>
    </w:p>
    <w:p w14:paraId="7BBBDA42" w14:textId="74A964AE" w:rsidR="0095203F" w:rsidRDefault="0095203F" w:rsidP="00D43A64">
      <w:pPr>
        <w:spacing w:after="0" w:line="276" w:lineRule="auto"/>
        <w:jc w:val="both"/>
        <w:rPr>
          <w:rFonts w:asciiTheme="majorHAnsi" w:hAnsiTheme="majorHAnsi" w:cstheme="majorHAnsi"/>
        </w:rPr>
      </w:pPr>
      <w:r>
        <w:rPr>
          <w:rFonts w:asciiTheme="majorHAnsi" w:hAnsiTheme="majorHAnsi" w:cstheme="majorHAnsi"/>
          <w:noProof/>
        </w:rPr>
        <mc:AlternateContent>
          <mc:Choice Requires="wps">
            <w:drawing>
              <wp:anchor distT="0" distB="0" distL="114300" distR="114300" simplePos="0" relativeHeight="251680768" behindDoc="0" locked="0" layoutInCell="1" allowOverlap="1" wp14:anchorId="262C176F" wp14:editId="64489E30">
                <wp:simplePos x="0" y="0"/>
                <wp:positionH relativeFrom="column">
                  <wp:posOffset>5080</wp:posOffset>
                </wp:positionH>
                <wp:positionV relativeFrom="paragraph">
                  <wp:posOffset>176530</wp:posOffset>
                </wp:positionV>
                <wp:extent cx="2362200" cy="0"/>
                <wp:effectExtent l="0" t="0" r="0" b="0"/>
                <wp:wrapNone/>
                <wp:docPr id="21" name="Ravni poveznik 21"/>
                <wp:cNvGraphicFramePr/>
                <a:graphic xmlns:a="http://schemas.openxmlformats.org/drawingml/2006/main">
                  <a:graphicData uri="http://schemas.microsoft.com/office/word/2010/wordprocessingShape">
                    <wps:wsp>
                      <wps:cNvCnPr/>
                      <wps:spPr>
                        <a:xfrm>
                          <a:off x="0" y="0"/>
                          <a:ext cx="2362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363098" id="Ravni poveznik 21"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4pt,13.9pt" to="186.4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" strokecolor="black [3200]" strokeweight=".5pt">
                <v:stroke joinstyle="miter"/>
              </v:line>
            </w:pict>
          </mc:Fallback>
        </mc:AlternateContent>
      </w:r>
      <w:r>
        <w:rPr>
          <w:rFonts w:asciiTheme="majorHAnsi" w:hAnsiTheme="majorHAnsi" w:cstheme="majorHAnsi"/>
        </w:rPr>
        <w:t xml:space="preserve">                                                                             (broj računa).</w:t>
      </w:r>
    </w:p>
    <w:p w14:paraId="21884D31" w14:textId="05060C86" w:rsidR="0095203F" w:rsidRDefault="0095203F" w:rsidP="00D43A64">
      <w:pPr>
        <w:spacing w:after="0" w:line="276" w:lineRule="auto"/>
        <w:jc w:val="both"/>
        <w:rPr>
          <w:rFonts w:asciiTheme="majorHAnsi" w:hAnsiTheme="majorHAnsi" w:cstheme="majorHAnsi"/>
        </w:rPr>
      </w:pPr>
    </w:p>
    <w:p w14:paraId="541B1B3D" w14:textId="06CC37EF" w:rsidR="0095203F" w:rsidRDefault="0095203F" w:rsidP="00D43A64">
      <w:pPr>
        <w:spacing w:after="0" w:line="276" w:lineRule="auto"/>
        <w:jc w:val="both"/>
        <w:rPr>
          <w:rFonts w:asciiTheme="majorHAnsi" w:hAnsiTheme="majorHAnsi" w:cstheme="majorHAnsi"/>
        </w:rPr>
      </w:pPr>
      <w:r>
        <w:rPr>
          <w:rFonts w:asciiTheme="majorHAnsi" w:hAnsiTheme="majorHAnsi" w:cstheme="majorHAnsi"/>
          <w:noProof/>
        </w:rPr>
        <mc:AlternateContent>
          <mc:Choice Requires="wps">
            <w:drawing>
              <wp:anchor distT="0" distB="0" distL="114300" distR="114300" simplePos="0" relativeHeight="251681792" behindDoc="0" locked="0" layoutInCell="1" allowOverlap="1" wp14:anchorId="63A8B426" wp14:editId="0F10CB51">
                <wp:simplePos x="0" y="0"/>
                <wp:positionH relativeFrom="column">
                  <wp:posOffset>4004945</wp:posOffset>
                </wp:positionH>
                <wp:positionV relativeFrom="paragraph">
                  <wp:posOffset>174625</wp:posOffset>
                </wp:positionV>
                <wp:extent cx="1704975" cy="0"/>
                <wp:effectExtent l="0" t="0" r="0" b="0"/>
                <wp:wrapNone/>
                <wp:docPr id="22" name="Ravni poveznik 22"/>
                <wp:cNvGraphicFramePr/>
                <a:graphic xmlns:a="http://schemas.openxmlformats.org/drawingml/2006/main">
                  <a:graphicData uri="http://schemas.microsoft.com/office/word/2010/wordprocessingShape">
                    <wps:wsp>
                      <wps:cNvCnPr/>
                      <wps:spPr>
                        <a:xfrm>
                          <a:off x="0" y="0"/>
                          <a:ext cx="1704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055C53" id="Ravni poveznik 2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5.35pt,13.75pt" to="449.6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" strokecolor="black [3200]" strokeweight=".5pt">
                <v:stroke joinstyle="miter"/>
              </v:line>
            </w:pict>
          </mc:Fallback>
        </mc:AlternateContent>
      </w:r>
      <w:r w:rsidRPr="0095203F">
        <w:rPr>
          <w:rFonts w:asciiTheme="majorHAnsi" w:hAnsiTheme="majorHAnsi" w:cstheme="majorHAnsi"/>
        </w:rPr>
        <w:t xml:space="preserve">Ugovorne strane suglasno utvrđuju da će </w:t>
      </w:r>
      <w:r w:rsidR="00357782">
        <w:rPr>
          <w:rFonts w:asciiTheme="majorHAnsi" w:hAnsiTheme="majorHAnsi" w:cstheme="majorHAnsi"/>
        </w:rPr>
        <w:t>p</w:t>
      </w:r>
      <w:r w:rsidRPr="0095203F">
        <w:rPr>
          <w:rFonts w:asciiTheme="majorHAnsi" w:hAnsiTheme="majorHAnsi" w:cstheme="majorHAnsi"/>
        </w:rPr>
        <w:t>odugovaratelj izvesti radove</w:t>
      </w:r>
      <w:r>
        <w:rPr>
          <w:rFonts w:asciiTheme="majorHAnsi" w:hAnsiTheme="majorHAnsi" w:cstheme="majorHAnsi"/>
        </w:rPr>
        <w:t xml:space="preserve"> -                                                       </w:t>
      </w:r>
    </w:p>
    <w:p w14:paraId="71D35D79" w14:textId="53B85957" w:rsidR="0095203F" w:rsidRPr="00D43A64" w:rsidRDefault="00AA4B79" w:rsidP="00D43A64">
      <w:pPr>
        <w:spacing w:after="0" w:line="276" w:lineRule="auto"/>
        <w:jc w:val="both"/>
        <w:rPr>
          <w:rFonts w:asciiTheme="majorHAnsi" w:hAnsiTheme="majorHAnsi" w:cstheme="majorHAnsi"/>
        </w:rPr>
      </w:pPr>
      <w:r>
        <w:rPr>
          <w:rFonts w:asciiTheme="majorHAnsi" w:hAnsiTheme="majorHAnsi" w:cstheme="majorHAnsi"/>
          <w:noProof/>
        </w:rPr>
        <mc:AlternateContent>
          <mc:Choice Requires="wps">
            <w:drawing>
              <wp:anchor distT="0" distB="0" distL="114300" distR="114300" simplePos="0" relativeHeight="251682816" behindDoc="0" locked="0" layoutInCell="1" allowOverlap="1" wp14:anchorId="56C81994" wp14:editId="70FA02DA">
                <wp:simplePos x="0" y="0"/>
                <wp:positionH relativeFrom="column">
                  <wp:posOffset>3434080</wp:posOffset>
                </wp:positionH>
                <wp:positionV relativeFrom="paragraph">
                  <wp:posOffset>158750</wp:posOffset>
                </wp:positionV>
                <wp:extent cx="2257425" cy="0"/>
                <wp:effectExtent l="0" t="0" r="0" b="0"/>
                <wp:wrapNone/>
                <wp:docPr id="23" name="Ravni poveznik 23"/>
                <wp:cNvGraphicFramePr/>
                <a:graphic xmlns:a="http://schemas.openxmlformats.org/drawingml/2006/main">
                  <a:graphicData uri="http://schemas.microsoft.com/office/word/2010/wordprocessingShape">
                    <wps:wsp>
                      <wps:cNvCnPr/>
                      <wps:spPr>
                        <a:xfrm flipV="1">
                          <a:off x="0" y="0"/>
                          <a:ext cx="2257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61D577" id="Ravni poveznik 23"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4pt,12.5pt" to="448.1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" strokecolor="black [3200]" strokeweight=".5pt">
                <v:stroke joinstyle="miter"/>
              </v:line>
            </w:pict>
          </mc:Fallback>
        </mc:AlternateContent>
      </w:r>
      <w:r>
        <w:rPr>
          <w:rFonts w:asciiTheme="majorHAnsi" w:hAnsiTheme="majorHAnsi" w:cstheme="majorHAnsi"/>
        </w:rPr>
        <w:t xml:space="preserve">(dio ugovora koji izvodi </w:t>
      </w:r>
      <w:r w:rsidR="00357782">
        <w:rPr>
          <w:rFonts w:asciiTheme="majorHAnsi" w:hAnsiTheme="majorHAnsi" w:cstheme="majorHAnsi"/>
        </w:rPr>
        <w:t>p</w:t>
      </w:r>
      <w:r>
        <w:rPr>
          <w:rFonts w:asciiTheme="majorHAnsi" w:hAnsiTheme="majorHAnsi" w:cstheme="majorHAnsi"/>
        </w:rPr>
        <w:t>odugovaratelj) čija vrijednost iznosi                                                                                .</w:t>
      </w:r>
    </w:p>
    <w:p w14:paraId="73118999" w14:textId="77777777" w:rsidR="00357782" w:rsidRPr="00357782" w:rsidRDefault="00357782" w:rsidP="00146A94">
      <w:pPr>
        <w:widowControl w:val="0"/>
        <w:autoSpaceDE w:val="0"/>
        <w:autoSpaceDN w:val="0"/>
        <w:spacing w:before="120" w:after="0" w:line="240" w:lineRule="auto"/>
        <w:jc w:val="both"/>
        <w:rPr>
          <w:rFonts w:asciiTheme="majorHAnsi" w:eastAsia="Times New Roman" w:hAnsiTheme="majorHAnsi" w:cstheme="majorHAnsi"/>
          <w:lang w:eastAsia="hr-HR"/>
        </w:rPr>
      </w:pPr>
      <w:bookmarkStart w:id="6" w:name="_Hlk102735599"/>
      <w:r w:rsidRPr="00357782">
        <w:rPr>
          <w:rFonts w:asciiTheme="majorHAnsi" w:eastAsia="Times New Roman" w:hAnsiTheme="majorHAnsi" w:cstheme="majorHAnsi"/>
          <w:color w:val="000000"/>
        </w:rPr>
        <w:t>Izvođač može tijekom izvršenja ovog Ugovora od Naručitelja zahtijevati:</w:t>
      </w:r>
    </w:p>
    <w:p w14:paraId="02D8A00E" w14:textId="0B05B86C" w:rsidR="00357782" w:rsidRPr="00357782" w:rsidRDefault="00357782" w:rsidP="00357782">
      <w:pPr>
        <w:pStyle w:val="Odlomakpopisa"/>
        <w:widowControl w:val="0"/>
        <w:numPr>
          <w:ilvl w:val="0"/>
          <w:numId w:val="25"/>
        </w:numPr>
        <w:autoSpaceDE w:val="0"/>
        <w:autoSpaceDN w:val="0"/>
        <w:spacing w:after="0" w:line="240" w:lineRule="auto"/>
        <w:jc w:val="both"/>
        <w:rPr>
          <w:rFonts w:asciiTheme="majorHAnsi" w:eastAsia="Times New Roman" w:hAnsiTheme="majorHAnsi" w:cstheme="majorHAnsi"/>
          <w:color w:val="000000"/>
        </w:rPr>
      </w:pPr>
      <w:r w:rsidRPr="00357782">
        <w:rPr>
          <w:rFonts w:asciiTheme="majorHAnsi" w:eastAsia="Times New Roman" w:hAnsiTheme="majorHAnsi" w:cstheme="majorHAnsi"/>
          <w:color w:val="000000"/>
        </w:rPr>
        <w:t xml:space="preserve">promjenu </w:t>
      </w:r>
      <w:r>
        <w:rPr>
          <w:rFonts w:asciiTheme="majorHAnsi" w:eastAsia="Times New Roman" w:hAnsiTheme="majorHAnsi" w:cstheme="majorHAnsi"/>
          <w:color w:val="000000"/>
        </w:rPr>
        <w:t>p</w:t>
      </w:r>
      <w:r w:rsidRPr="00357782">
        <w:rPr>
          <w:rFonts w:asciiTheme="majorHAnsi" w:eastAsia="Times New Roman" w:hAnsiTheme="majorHAnsi" w:cstheme="majorHAnsi"/>
          <w:color w:val="000000"/>
        </w:rPr>
        <w:t>odugovaratelja za onaj dio Ugovora koji je prethodno dao u podugovor,</w:t>
      </w:r>
    </w:p>
    <w:p w14:paraId="4B80FB19" w14:textId="77777777" w:rsidR="00357782" w:rsidRPr="00357782" w:rsidRDefault="00357782" w:rsidP="00357782">
      <w:pPr>
        <w:pStyle w:val="Odlomakpopisa"/>
        <w:widowControl w:val="0"/>
        <w:numPr>
          <w:ilvl w:val="0"/>
          <w:numId w:val="25"/>
        </w:numPr>
        <w:autoSpaceDE w:val="0"/>
        <w:autoSpaceDN w:val="0"/>
        <w:spacing w:after="0" w:line="240" w:lineRule="auto"/>
        <w:jc w:val="both"/>
        <w:rPr>
          <w:rFonts w:asciiTheme="majorHAnsi" w:eastAsia="Times New Roman" w:hAnsiTheme="majorHAnsi" w:cstheme="majorHAnsi"/>
          <w:color w:val="000000"/>
        </w:rPr>
      </w:pPr>
      <w:r w:rsidRPr="00357782">
        <w:rPr>
          <w:rFonts w:asciiTheme="majorHAnsi" w:eastAsia="Times New Roman" w:hAnsiTheme="majorHAnsi" w:cstheme="majorHAnsi"/>
          <w:color w:val="000000"/>
        </w:rPr>
        <w:t>uvođenje jednog ili više novih podugovaratelja čiji ukupni udio ne smije prijeći 30% vrijednosti Ugovora bez poreza na dodanu vrijednost, neovisno o tome je li prethodno dao dio Ugovora u podugovor ili ne,</w:t>
      </w:r>
    </w:p>
    <w:p w14:paraId="2E2DC8E6" w14:textId="77777777" w:rsidR="00357782" w:rsidRPr="00357782" w:rsidRDefault="00357782" w:rsidP="00357782">
      <w:pPr>
        <w:pStyle w:val="Odlomakpopisa"/>
        <w:widowControl w:val="0"/>
        <w:numPr>
          <w:ilvl w:val="0"/>
          <w:numId w:val="25"/>
        </w:numPr>
        <w:autoSpaceDE w:val="0"/>
        <w:autoSpaceDN w:val="0"/>
        <w:spacing w:after="0" w:line="240" w:lineRule="auto"/>
        <w:jc w:val="both"/>
        <w:rPr>
          <w:rFonts w:asciiTheme="majorHAnsi" w:eastAsia="Times New Roman" w:hAnsiTheme="majorHAnsi" w:cstheme="majorHAnsi"/>
          <w:color w:val="000000"/>
        </w:rPr>
      </w:pPr>
      <w:r w:rsidRPr="00357782">
        <w:rPr>
          <w:rFonts w:asciiTheme="majorHAnsi" w:eastAsia="Times New Roman" w:hAnsiTheme="majorHAnsi" w:cstheme="majorHAnsi"/>
          <w:color w:val="000000"/>
        </w:rPr>
        <w:t>preuzimanje izvršenja dijela Ugovora koji je prethodno dao u podugovor.</w:t>
      </w:r>
    </w:p>
    <w:p w14:paraId="310F4EFD" w14:textId="77777777" w:rsidR="00357782" w:rsidRPr="00357782" w:rsidRDefault="00357782" w:rsidP="00146A94">
      <w:pPr>
        <w:spacing w:before="120" w:after="0" w:line="240" w:lineRule="auto"/>
        <w:contextualSpacing/>
        <w:jc w:val="both"/>
        <w:rPr>
          <w:rFonts w:asciiTheme="majorHAnsi" w:eastAsia="Times New Roman" w:hAnsiTheme="majorHAnsi" w:cstheme="majorHAnsi"/>
          <w:color w:val="000000"/>
        </w:rPr>
      </w:pPr>
      <w:r w:rsidRPr="00357782">
        <w:rPr>
          <w:rFonts w:asciiTheme="majorHAnsi" w:eastAsia="Times New Roman" w:hAnsiTheme="majorHAnsi" w:cstheme="majorHAnsi"/>
          <w:color w:val="000000"/>
        </w:rPr>
        <w:t>Uz zahtjev, Izvođač Naručitelju dostavlja podatke i dokument za novog podugovaratelja kako slijedi:</w:t>
      </w:r>
    </w:p>
    <w:p w14:paraId="3180A996" w14:textId="77777777" w:rsidR="00357782" w:rsidRPr="00357782" w:rsidRDefault="00357782" w:rsidP="00357782">
      <w:pPr>
        <w:pStyle w:val="Odlomakpopisa"/>
        <w:numPr>
          <w:ilvl w:val="0"/>
          <w:numId w:val="27"/>
        </w:numPr>
        <w:spacing w:after="0" w:line="276" w:lineRule="auto"/>
        <w:rPr>
          <w:rFonts w:asciiTheme="majorHAnsi" w:hAnsiTheme="majorHAnsi" w:cstheme="majorHAnsi"/>
          <w:bCs/>
        </w:rPr>
      </w:pPr>
      <w:r w:rsidRPr="00357782">
        <w:rPr>
          <w:rFonts w:asciiTheme="majorHAnsi" w:hAnsiTheme="majorHAnsi" w:cstheme="majorHAnsi"/>
          <w:bCs/>
        </w:rPr>
        <w:t>naziv ili tvrtku, sjedište, OIB (ili nacionalni identifikacijski broj prema zemlji sjedišta gospodarskog subjekta, ako je primjenjivo), IBAN/broj računa podugovaratelja;</w:t>
      </w:r>
    </w:p>
    <w:p w14:paraId="2FF6BFC7" w14:textId="12AA1D99" w:rsidR="00357782" w:rsidRDefault="00357782" w:rsidP="00357782">
      <w:pPr>
        <w:pStyle w:val="Odlomakpopisa"/>
        <w:numPr>
          <w:ilvl w:val="0"/>
          <w:numId w:val="27"/>
        </w:numPr>
        <w:spacing w:after="0" w:line="276" w:lineRule="auto"/>
        <w:rPr>
          <w:rFonts w:asciiTheme="majorHAnsi" w:hAnsiTheme="majorHAnsi" w:cstheme="majorHAnsi"/>
          <w:bCs/>
        </w:rPr>
      </w:pPr>
      <w:r w:rsidRPr="00357782">
        <w:rPr>
          <w:rFonts w:asciiTheme="majorHAnsi" w:hAnsiTheme="majorHAnsi" w:cstheme="majorHAnsi"/>
          <w:bCs/>
        </w:rPr>
        <w:t xml:space="preserve">predmet, količinu, vrijednost podugovora i postotni dio ugovora koji se daje u podugovor. </w:t>
      </w:r>
    </w:p>
    <w:p w14:paraId="69DAEDCA" w14:textId="77777777" w:rsidR="00357782" w:rsidRPr="00357782" w:rsidRDefault="00357782" w:rsidP="00146A94">
      <w:pPr>
        <w:spacing w:before="120" w:after="0" w:line="276" w:lineRule="auto"/>
        <w:rPr>
          <w:rFonts w:asciiTheme="majorHAnsi" w:hAnsiTheme="majorHAnsi" w:cstheme="majorHAnsi"/>
          <w:bCs/>
        </w:rPr>
      </w:pPr>
      <w:r w:rsidRPr="00357782">
        <w:rPr>
          <w:rFonts w:asciiTheme="majorHAnsi" w:hAnsiTheme="majorHAnsi" w:cstheme="majorHAnsi"/>
          <w:bCs/>
        </w:rPr>
        <w:t>Naručitelj neće odobriti zahtjev Izvođača:</w:t>
      </w:r>
    </w:p>
    <w:p w14:paraId="0EE14317" w14:textId="6AD15332" w:rsidR="00357782" w:rsidRPr="00357782" w:rsidRDefault="00357782" w:rsidP="00357782">
      <w:pPr>
        <w:pStyle w:val="Odlomakpopisa"/>
        <w:numPr>
          <w:ilvl w:val="0"/>
          <w:numId w:val="28"/>
        </w:numPr>
        <w:spacing w:after="0" w:line="276" w:lineRule="auto"/>
        <w:rPr>
          <w:rFonts w:asciiTheme="majorHAnsi" w:hAnsiTheme="majorHAnsi" w:cstheme="majorHAnsi"/>
          <w:bCs/>
        </w:rPr>
      </w:pPr>
      <w:r w:rsidRPr="00357782">
        <w:rPr>
          <w:rFonts w:asciiTheme="majorHAnsi" w:hAnsiTheme="majorHAnsi" w:cstheme="majorHAnsi"/>
          <w:bCs/>
        </w:rPr>
        <w:t>u slučaju promjene podugovaratelja ili uvođenja jednog ili više novih podugovaratelja, ako se ugovaratelj u postupku nabave radi dokazivanja ispunjenja kriterija za odabir gospodarskog subjekta oslonio na sposobnost podugovaratelja kojeg sada mijenja, a novi podugovaratelj ne ispunjava iste uvjete, ili postoje osnove za isključenje</w:t>
      </w:r>
    </w:p>
    <w:p w14:paraId="276F17CA" w14:textId="51651DA3" w:rsidR="00357782" w:rsidRPr="00445F3C" w:rsidRDefault="00357782" w:rsidP="00445F3C">
      <w:pPr>
        <w:pStyle w:val="Odlomakpopisa"/>
        <w:numPr>
          <w:ilvl w:val="0"/>
          <w:numId w:val="28"/>
        </w:numPr>
        <w:spacing w:after="0" w:line="276" w:lineRule="auto"/>
        <w:rPr>
          <w:rFonts w:asciiTheme="majorHAnsi" w:hAnsiTheme="majorHAnsi" w:cstheme="majorHAnsi"/>
          <w:bCs/>
        </w:rPr>
      </w:pPr>
      <w:r w:rsidRPr="00445F3C">
        <w:rPr>
          <w:rFonts w:asciiTheme="majorHAnsi" w:hAnsiTheme="majorHAnsi" w:cstheme="majorHAnsi"/>
          <w:bCs/>
        </w:rPr>
        <w:t>u slučaju preuzimanja izvršenja dijela ugovora o nabavi, ako se ugovaratelj u postupku nabave radi dokazivanja ispunjenja kriterija za odabir gospodarskog subjekta oslonio na sposobnost podugovaratelja za izvršenje tog dijela, a ugovaratelj samostalno ne posjeduje takvu sposobnost, ili ako je taj dio ugovora već izvršen.</w:t>
      </w:r>
    </w:p>
    <w:bookmarkEnd w:id="6"/>
    <w:p w14:paraId="6FA1EEBA" w14:textId="4A4C4314" w:rsidR="00AA4B79" w:rsidRPr="00445F3C" w:rsidRDefault="00445F3C" w:rsidP="00146A94">
      <w:pPr>
        <w:spacing w:before="120" w:after="0" w:line="276" w:lineRule="auto"/>
        <w:rPr>
          <w:rFonts w:asciiTheme="majorHAnsi" w:hAnsiTheme="majorHAnsi" w:cstheme="majorHAnsi"/>
          <w:bCs/>
        </w:rPr>
      </w:pPr>
      <w:r w:rsidRPr="00445F3C">
        <w:rPr>
          <w:rFonts w:asciiTheme="majorHAnsi" w:hAnsiTheme="majorHAnsi" w:cstheme="majorHAnsi"/>
          <w:bCs/>
        </w:rPr>
        <w:t>Sudjelovanje podugovaratelja ne utječe na odgovornost Izvođača za izvršenje ovog Ugovora.</w:t>
      </w:r>
    </w:p>
    <w:p w14:paraId="3B579CA2" w14:textId="3CC5E786" w:rsidR="00000293" w:rsidRPr="00D43A64" w:rsidRDefault="00445F3C" w:rsidP="00146A94">
      <w:pPr>
        <w:pStyle w:val="Odlomakpopisa"/>
        <w:numPr>
          <w:ilvl w:val="0"/>
          <w:numId w:val="2"/>
        </w:numPr>
        <w:spacing w:before="240" w:after="120" w:line="276" w:lineRule="auto"/>
        <w:jc w:val="both"/>
        <w:rPr>
          <w:rFonts w:asciiTheme="majorHAnsi" w:hAnsiTheme="majorHAnsi" w:cstheme="majorHAnsi"/>
          <w:b/>
          <w:sz w:val="24"/>
          <w:szCs w:val="24"/>
        </w:rPr>
      </w:pPr>
      <w:r>
        <w:rPr>
          <w:rFonts w:asciiTheme="majorHAnsi" w:hAnsiTheme="majorHAnsi" w:cstheme="majorHAnsi"/>
          <w:b/>
          <w:sz w:val="24"/>
          <w:szCs w:val="24"/>
        </w:rPr>
        <w:t>POČETAK I ROK ZAVRŠETKA IZVRŠENJA UGOVORA</w:t>
      </w:r>
    </w:p>
    <w:p w14:paraId="7F475C66" w14:textId="7AEA8306" w:rsidR="00827BA6" w:rsidRPr="00D43A64" w:rsidRDefault="00674407" w:rsidP="00674407">
      <w:pPr>
        <w:spacing w:after="0" w:line="276" w:lineRule="auto"/>
        <w:rPr>
          <w:rFonts w:asciiTheme="majorHAnsi" w:hAnsiTheme="majorHAnsi" w:cstheme="majorHAnsi"/>
          <w:b/>
        </w:rPr>
      </w:pPr>
      <w:r w:rsidRPr="00D43A64">
        <w:rPr>
          <w:rFonts w:asciiTheme="majorHAnsi" w:hAnsiTheme="majorHAnsi" w:cstheme="majorHAnsi"/>
          <w:b/>
        </w:rPr>
        <w:t xml:space="preserve">ČLANAK </w:t>
      </w:r>
      <w:r w:rsidR="003022B5" w:rsidRPr="00D43A64">
        <w:rPr>
          <w:rFonts w:asciiTheme="majorHAnsi" w:hAnsiTheme="majorHAnsi" w:cstheme="majorHAnsi"/>
          <w:b/>
        </w:rPr>
        <w:t>7</w:t>
      </w:r>
      <w:r w:rsidRPr="00D43A64">
        <w:rPr>
          <w:rFonts w:asciiTheme="majorHAnsi" w:hAnsiTheme="majorHAnsi" w:cstheme="majorHAnsi"/>
          <w:b/>
        </w:rPr>
        <w:t>.</w:t>
      </w:r>
    </w:p>
    <w:p w14:paraId="3DF570A4" w14:textId="60BDBD55" w:rsidR="00445F3C" w:rsidRDefault="00445F3C" w:rsidP="00445F3C">
      <w:pPr>
        <w:widowControl w:val="0"/>
        <w:autoSpaceDE w:val="0"/>
        <w:autoSpaceDN w:val="0"/>
        <w:spacing w:after="0" w:line="240" w:lineRule="auto"/>
        <w:jc w:val="both"/>
        <w:rPr>
          <w:rFonts w:asciiTheme="majorHAnsi" w:eastAsia="Times New Roman" w:hAnsiTheme="majorHAnsi" w:cstheme="majorHAnsi"/>
        </w:rPr>
      </w:pPr>
      <w:r w:rsidRPr="00445F3C">
        <w:rPr>
          <w:rFonts w:asciiTheme="majorHAnsi" w:eastAsia="Times New Roman" w:hAnsiTheme="majorHAnsi" w:cstheme="majorHAnsi"/>
        </w:rPr>
        <w:t xml:space="preserve">Rok izvršenja predmeta nabave je </w:t>
      </w:r>
      <w:r w:rsidR="004C77D7">
        <w:rPr>
          <w:rFonts w:asciiTheme="majorHAnsi" w:eastAsia="Times New Roman" w:hAnsiTheme="majorHAnsi" w:cstheme="majorHAnsi"/>
        </w:rPr>
        <w:t xml:space="preserve">410 </w:t>
      </w:r>
      <w:r w:rsidR="007A5661">
        <w:rPr>
          <w:rFonts w:asciiTheme="majorHAnsi" w:eastAsia="Times New Roman" w:hAnsiTheme="majorHAnsi" w:cstheme="majorHAnsi"/>
        </w:rPr>
        <w:t xml:space="preserve">kalendarskih </w:t>
      </w:r>
      <w:r w:rsidR="004C77D7">
        <w:rPr>
          <w:rFonts w:asciiTheme="majorHAnsi" w:eastAsia="Times New Roman" w:hAnsiTheme="majorHAnsi" w:cstheme="majorHAnsi"/>
        </w:rPr>
        <w:t>dana</w:t>
      </w:r>
      <w:r w:rsidR="007A5661">
        <w:rPr>
          <w:rFonts w:asciiTheme="majorHAnsi" w:eastAsia="Times New Roman" w:hAnsiTheme="majorHAnsi" w:cstheme="majorHAnsi"/>
        </w:rPr>
        <w:t xml:space="preserve">, </w:t>
      </w:r>
      <w:r w:rsidR="007A5661" w:rsidRPr="007A5661">
        <w:rPr>
          <w:rFonts w:asciiTheme="majorHAnsi" w:eastAsia="Times New Roman" w:hAnsiTheme="majorHAnsi" w:cstheme="majorHAnsi"/>
        </w:rPr>
        <w:t>a isti obuhvaća izvođenje radova i provođenje tehničkog pregleda građevine</w:t>
      </w:r>
      <w:r w:rsidRPr="00445F3C">
        <w:rPr>
          <w:rFonts w:asciiTheme="majorHAnsi" w:eastAsia="Times New Roman" w:hAnsiTheme="majorHAnsi" w:cstheme="majorHAnsi"/>
        </w:rPr>
        <w:t>.</w:t>
      </w:r>
    </w:p>
    <w:p w14:paraId="6A1547F5" w14:textId="4D76794A" w:rsidR="00F14068" w:rsidRDefault="00F14068" w:rsidP="00445F3C">
      <w:pPr>
        <w:widowControl w:val="0"/>
        <w:autoSpaceDE w:val="0"/>
        <w:autoSpaceDN w:val="0"/>
        <w:spacing w:after="0" w:line="240" w:lineRule="auto"/>
        <w:jc w:val="both"/>
        <w:rPr>
          <w:rFonts w:asciiTheme="majorHAnsi" w:eastAsia="Times New Roman" w:hAnsiTheme="majorHAnsi" w:cstheme="majorHAnsi"/>
        </w:rPr>
      </w:pPr>
    </w:p>
    <w:p w14:paraId="5517EC51" w14:textId="402653FB" w:rsidR="00F14068" w:rsidRDefault="00F14068" w:rsidP="00445F3C">
      <w:pPr>
        <w:widowControl w:val="0"/>
        <w:autoSpaceDE w:val="0"/>
        <w:autoSpaceDN w:val="0"/>
        <w:spacing w:after="0" w:line="240" w:lineRule="auto"/>
        <w:jc w:val="both"/>
        <w:rPr>
          <w:rFonts w:asciiTheme="majorHAnsi" w:eastAsia="Times New Roman" w:hAnsiTheme="majorHAnsi" w:cstheme="majorHAnsi"/>
        </w:rPr>
      </w:pPr>
      <w:r w:rsidRPr="00F14068">
        <w:rPr>
          <w:rFonts w:asciiTheme="majorHAnsi" w:eastAsia="Times New Roman" w:hAnsiTheme="majorHAnsi" w:cstheme="majorHAnsi"/>
        </w:rPr>
        <w:lastRenderedPageBreak/>
        <w:t>Izvođač se obvezuje da će s izvršenjem ovog Ugovora započeti odmah nakon uvođenja u posao.</w:t>
      </w:r>
    </w:p>
    <w:p w14:paraId="54B8564A" w14:textId="19CAB8FC" w:rsidR="00F14068" w:rsidRDefault="00F14068" w:rsidP="00146A94">
      <w:pPr>
        <w:widowControl w:val="0"/>
        <w:autoSpaceDE w:val="0"/>
        <w:autoSpaceDN w:val="0"/>
        <w:spacing w:before="120" w:after="0" w:line="240" w:lineRule="auto"/>
        <w:jc w:val="both"/>
        <w:rPr>
          <w:rFonts w:asciiTheme="majorHAnsi" w:eastAsia="Times New Roman" w:hAnsiTheme="majorHAnsi" w:cstheme="majorHAnsi"/>
        </w:rPr>
      </w:pPr>
      <w:r w:rsidRPr="00F14068">
        <w:rPr>
          <w:rFonts w:asciiTheme="majorHAnsi" w:eastAsia="Times New Roman" w:hAnsiTheme="majorHAnsi" w:cstheme="majorHAnsi"/>
        </w:rPr>
        <w:t xml:space="preserve">Početak izvođenja radova je po uvođenju u posao. Naručitelj će odrediti točan datum uvođenja u posao i pisanim putem obavijestiti Izvođača o uvođenju u posao. </w:t>
      </w:r>
    </w:p>
    <w:p w14:paraId="2E8D2E21" w14:textId="56EC1F43" w:rsidR="00E3735F" w:rsidRDefault="00E3735F" w:rsidP="00146A94">
      <w:pPr>
        <w:widowControl w:val="0"/>
        <w:autoSpaceDE w:val="0"/>
        <w:autoSpaceDN w:val="0"/>
        <w:spacing w:before="120" w:after="0" w:line="240" w:lineRule="auto"/>
        <w:jc w:val="both"/>
        <w:rPr>
          <w:rFonts w:asciiTheme="majorHAnsi" w:eastAsia="Times New Roman" w:hAnsiTheme="majorHAnsi" w:cstheme="majorHAnsi"/>
        </w:rPr>
      </w:pPr>
      <w:r w:rsidRPr="00E3735F">
        <w:rPr>
          <w:rFonts w:asciiTheme="majorHAnsi" w:eastAsia="Times New Roman" w:hAnsiTheme="majorHAnsi" w:cstheme="majorHAnsi"/>
        </w:rPr>
        <w:t>Naručitelj se obvezuje uvesti Izvođača u posao najkasnije u roku od 10 (deset)</w:t>
      </w:r>
      <w:r w:rsidR="007A5661">
        <w:rPr>
          <w:rFonts w:asciiTheme="majorHAnsi" w:eastAsia="Times New Roman" w:hAnsiTheme="majorHAnsi" w:cstheme="majorHAnsi"/>
        </w:rPr>
        <w:t xml:space="preserve"> kalendarskih</w:t>
      </w:r>
      <w:r>
        <w:rPr>
          <w:rFonts w:asciiTheme="majorHAnsi" w:eastAsia="Times New Roman" w:hAnsiTheme="majorHAnsi" w:cstheme="majorHAnsi"/>
        </w:rPr>
        <w:t xml:space="preserve"> </w:t>
      </w:r>
      <w:r w:rsidRPr="00E3735F">
        <w:rPr>
          <w:rFonts w:asciiTheme="majorHAnsi" w:eastAsia="Times New Roman" w:hAnsiTheme="majorHAnsi" w:cstheme="majorHAnsi"/>
        </w:rPr>
        <w:t>dana od dana potpisa Ugovora, uz prethodno ispunjenje svih obaveza izvođača za započinjanje radova (predaje jamstva za uredno ispunjenje ugovora i dr.).</w:t>
      </w:r>
    </w:p>
    <w:p w14:paraId="1103DC5D" w14:textId="0AA247E1" w:rsidR="00E3735F" w:rsidRDefault="00E3735F" w:rsidP="00146A94">
      <w:pPr>
        <w:widowControl w:val="0"/>
        <w:autoSpaceDE w:val="0"/>
        <w:autoSpaceDN w:val="0"/>
        <w:spacing w:before="120" w:after="0" w:line="240" w:lineRule="auto"/>
        <w:jc w:val="both"/>
        <w:rPr>
          <w:rFonts w:asciiTheme="majorHAnsi" w:eastAsia="Times New Roman" w:hAnsiTheme="majorHAnsi" w:cstheme="majorHAnsi"/>
        </w:rPr>
      </w:pPr>
      <w:r w:rsidRPr="00E3735F">
        <w:rPr>
          <w:rFonts w:asciiTheme="majorHAnsi" w:eastAsia="Times New Roman" w:hAnsiTheme="majorHAnsi" w:cstheme="majorHAnsi"/>
        </w:rPr>
        <w:t>Uvođenjem u posao otvara se građevinski dnevnik. Izvođač je  dužan  za vrijeme izvođenja radova voditi građevinsku knjigu i građevinski dnevnik sukladno Pravilniku o načinu provedbe stručnog nadzora građenja, obrascu, uvjetima i načinu vođenja građevinskog dnevnika te o sadržaju završnog izvješća nadzornog inženjera. („Narodne novine“, broj 111/14, 107/15, 20/17, 98/19 i 121/19.).</w:t>
      </w:r>
    </w:p>
    <w:p w14:paraId="4D55BCF3" w14:textId="42385F1A" w:rsidR="00E3735F" w:rsidRDefault="00E3735F" w:rsidP="00146A94">
      <w:pPr>
        <w:widowControl w:val="0"/>
        <w:autoSpaceDE w:val="0"/>
        <w:autoSpaceDN w:val="0"/>
        <w:spacing w:before="120" w:after="0" w:line="240" w:lineRule="auto"/>
        <w:jc w:val="both"/>
        <w:rPr>
          <w:rFonts w:asciiTheme="majorHAnsi" w:eastAsia="Times New Roman" w:hAnsiTheme="majorHAnsi" w:cstheme="majorHAnsi"/>
        </w:rPr>
      </w:pPr>
      <w:r w:rsidRPr="00E3735F">
        <w:rPr>
          <w:rFonts w:asciiTheme="majorHAnsi" w:eastAsia="Times New Roman" w:hAnsiTheme="majorHAnsi" w:cstheme="majorHAnsi"/>
        </w:rPr>
        <w:t>Izvođač je dužan odmah po završetku radova temeljem ovog Ugovora o tome izvijestiti Naručitelja, nakon čega se pristupa tehničkom pregledu i nakon toga primopredaji, o čemu se sastavlja Zapisnik o primopredaji.</w:t>
      </w:r>
    </w:p>
    <w:p w14:paraId="155F32BC" w14:textId="5D6C3FD8" w:rsidR="00E3735F" w:rsidRPr="00445F3C" w:rsidRDefault="00E3735F" w:rsidP="00146A94">
      <w:pPr>
        <w:widowControl w:val="0"/>
        <w:autoSpaceDE w:val="0"/>
        <w:autoSpaceDN w:val="0"/>
        <w:spacing w:before="120" w:after="0" w:line="240" w:lineRule="auto"/>
        <w:jc w:val="both"/>
        <w:rPr>
          <w:rFonts w:asciiTheme="majorHAnsi" w:eastAsia="Times New Roman" w:hAnsiTheme="majorHAnsi" w:cstheme="majorHAnsi"/>
        </w:rPr>
      </w:pPr>
      <w:r w:rsidRPr="00E3735F">
        <w:rPr>
          <w:rFonts w:asciiTheme="majorHAnsi" w:eastAsia="Times New Roman" w:hAnsiTheme="majorHAnsi" w:cstheme="majorHAnsi"/>
        </w:rPr>
        <w:t>Nakon uspješno obavljenog tehničkog pregleda, Naručitelj i Izvođač se obvezuju u roku od 15 (petnaest) kalendarskih dana obaviti primopredaju građevine i okončani obračun radova. Prilikom primopredaje Izvođač se obvezuje dostaviti svu potrebnu dokumentaciju za dokazivanje kvalitete izvedenih poslova, uputa za održavanje zgrade i svih ostalih dokumenata predviđenih važećim odredbama Zakon o gradnji (NN br. 152/13, 20/17, 39/19. i 125/19.)</w:t>
      </w:r>
    </w:p>
    <w:p w14:paraId="2BA22CC8" w14:textId="7170FCD1" w:rsidR="00517D85" w:rsidRDefault="00E3735F" w:rsidP="00146A94">
      <w:pPr>
        <w:spacing w:before="120" w:after="0" w:line="276" w:lineRule="auto"/>
        <w:rPr>
          <w:rFonts w:asciiTheme="majorHAnsi" w:hAnsiTheme="majorHAnsi" w:cstheme="majorHAnsi"/>
          <w:bCs/>
        </w:rPr>
      </w:pPr>
      <w:r w:rsidRPr="00E3735F">
        <w:rPr>
          <w:rFonts w:asciiTheme="majorHAnsi" w:hAnsiTheme="majorHAnsi" w:cstheme="majorHAnsi"/>
          <w:bCs/>
        </w:rPr>
        <w:t>U svrhu poštivanja roka izgradnje Izvođač je dužan gradilište organizirati na način da angažira dovoljan broj radnika, strojeva i opreme kako bi se poštovala ugovorena dinamika izvođenja radova.</w:t>
      </w:r>
    </w:p>
    <w:p w14:paraId="7AD67E27" w14:textId="5D2C8642" w:rsidR="00D97F17" w:rsidRPr="00D97F17" w:rsidRDefault="00D97F17" w:rsidP="00146A94">
      <w:pPr>
        <w:spacing w:before="120" w:after="0" w:line="276" w:lineRule="auto"/>
        <w:jc w:val="both"/>
        <w:rPr>
          <w:rFonts w:asciiTheme="majorHAnsi" w:hAnsiTheme="majorHAnsi" w:cstheme="majorHAnsi"/>
          <w:bCs/>
        </w:rPr>
      </w:pPr>
      <w:r w:rsidRPr="00D97F17">
        <w:rPr>
          <w:rFonts w:asciiTheme="majorHAnsi" w:hAnsiTheme="majorHAnsi" w:cstheme="majorHAnsi"/>
          <w:bCs/>
        </w:rPr>
        <w:t>Izvo</w:t>
      </w:r>
      <w:r>
        <w:rPr>
          <w:rFonts w:asciiTheme="majorHAnsi" w:hAnsiTheme="majorHAnsi" w:cstheme="majorHAnsi"/>
          <w:bCs/>
        </w:rPr>
        <w:t xml:space="preserve">đač </w:t>
      </w:r>
      <w:r w:rsidRPr="00D97F17">
        <w:rPr>
          <w:rFonts w:asciiTheme="majorHAnsi" w:hAnsiTheme="majorHAnsi" w:cstheme="majorHAnsi"/>
          <w:bCs/>
        </w:rPr>
        <w:t>ima pravo zahtijevati produljenje roka za završetak radova u slučajevima u kojima je zbog promijenjenih okolnosti ili neispunjavanja obveza Naručitelja bio spriječen u izvođenju radova.</w:t>
      </w:r>
    </w:p>
    <w:p w14:paraId="11B2A7D0" w14:textId="7E84D02B" w:rsidR="00D97F17" w:rsidRPr="00D97F17" w:rsidRDefault="00D97F17" w:rsidP="00146A94">
      <w:pPr>
        <w:spacing w:before="120" w:after="0" w:line="276" w:lineRule="auto"/>
        <w:jc w:val="both"/>
        <w:rPr>
          <w:rFonts w:asciiTheme="majorHAnsi" w:hAnsiTheme="majorHAnsi" w:cstheme="majorHAnsi"/>
          <w:bCs/>
        </w:rPr>
      </w:pPr>
      <w:r w:rsidRPr="00D97F17">
        <w:rPr>
          <w:rFonts w:asciiTheme="majorHAnsi" w:hAnsiTheme="majorHAnsi" w:cstheme="majorHAnsi"/>
          <w:bCs/>
        </w:rPr>
        <w:t>Naručitelj će, na zahtjev Izvo</w:t>
      </w:r>
      <w:r>
        <w:rPr>
          <w:rFonts w:asciiTheme="majorHAnsi" w:hAnsiTheme="majorHAnsi" w:cstheme="majorHAnsi"/>
          <w:bCs/>
        </w:rPr>
        <w:t>đača</w:t>
      </w:r>
      <w:r w:rsidRPr="00D97F17">
        <w:rPr>
          <w:rFonts w:asciiTheme="majorHAnsi" w:hAnsiTheme="majorHAnsi" w:cstheme="majorHAnsi"/>
          <w:bCs/>
        </w:rPr>
        <w:t xml:space="preserve"> dostavljen Naručitelju, produžiti rok ako je po mišljenju Naručitelja nastupio jedan od slijedećih taksativno navedenih slučajeva:</w:t>
      </w:r>
    </w:p>
    <w:p w14:paraId="0DDCA3F8" w14:textId="33F17FD2" w:rsidR="00D97F17" w:rsidRPr="00146A94" w:rsidRDefault="00D97F17" w:rsidP="00146A94">
      <w:pPr>
        <w:pStyle w:val="Odlomakpopisa"/>
        <w:numPr>
          <w:ilvl w:val="0"/>
          <w:numId w:val="32"/>
        </w:numPr>
        <w:spacing w:after="0" w:line="276" w:lineRule="auto"/>
        <w:jc w:val="both"/>
        <w:rPr>
          <w:rFonts w:asciiTheme="majorHAnsi" w:hAnsiTheme="majorHAnsi" w:cstheme="majorHAnsi"/>
          <w:bCs/>
        </w:rPr>
      </w:pPr>
      <w:r w:rsidRPr="00146A94">
        <w:rPr>
          <w:rFonts w:asciiTheme="majorHAnsi" w:hAnsiTheme="majorHAnsi" w:cstheme="majorHAnsi"/>
          <w:bCs/>
        </w:rPr>
        <w:t>uslijed nastupa više sile;</w:t>
      </w:r>
    </w:p>
    <w:p w14:paraId="44876EE5" w14:textId="4CAA7A15" w:rsidR="00D97F17" w:rsidRPr="00146A94" w:rsidRDefault="00D97F17" w:rsidP="00146A94">
      <w:pPr>
        <w:pStyle w:val="Odlomakpopisa"/>
        <w:numPr>
          <w:ilvl w:val="0"/>
          <w:numId w:val="32"/>
        </w:numPr>
        <w:spacing w:after="0" w:line="276" w:lineRule="auto"/>
        <w:rPr>
          <w:rFonts w:asciiTheme="majorHAnsi" w:hAnsiTheme="majorHAnsi" w:cstheme="majorHAnsi"/>
          <w:bCs/>
        </w:rPr>
      </w:pPr>
      <w:r w:rsidRPr="00146A94">
        <w:rPr>
          <w:rFonts w:asciiTheme="majorHAnsi" w:hAnsiTheme="majorHAnsi" w:cstheme="majorHAnsi"/>
          <w:bCs/>
        </w:rPr>
        <w:t>uslijed mjera predviđenih aktima javnopravnih tijela, osim ako su te mjere donesene iz razloga za koji odgovornost snosi Izvođač;</w:t>
      </w:r>
    </w:p>
    <w:p w14:paraId="1AB623F5" w14:textId="0E606927" w:rsidR="00D97F17" w:rsidRPr="00146A94" w:rsidRDefault="00D97F17" w:rsidP="00146A94">
      <w:pPr>
        <w:pStyle w:val="Odlomakpopisa"/>
        <w:numPr>
          <w:ilvl w:val="0"/>
          <w:numId w:val="32"/>
        </w:numPr>
        <w:spacing w:after="0" w:line="276" w:lineRule="auto"/>
        <w:rPr>
          <w:rFonts w:asciiTheme="majorHAnsi" w:hAnsiTheme="majorHAnsi" w:cstheme="majorHAnsi"/>
          <w:bCs/>
        </w:rPr>
      </w:pPr>
      <w:r w:rsidRPr="00146A94">
        <w:rPr>
          <w:rFonts w:asciiTheme="majorHAnsi" w:hAnsiTheme="majorHAnsi" w:cstheme="majorHAnsi"/>
          <w:bCs/>
        </w:rPr>
        <w:t>uslijed zahtjeva za privremenim prekidom radova (npr. u slučaju kada radovi zastaju zbog uvjeta na koje Izvođač i Naručitelj ne mogu utjecati kao što su npr. zimski uvjeti, kiša, led, visoke podzemne vode i sl.).</w:t>
      </w:r>
    </w:p>
    <w:p w14:paraId="588E1C89" w14:textId="0EE87717" w:rsidR="00D97F17" w:rsidRDefault="00D97F17" w:rsidP="00146A94">
      <w:pPr>
        <w:spacing w:before="120" w:after="0" w:line="276" w:lineRule="auto"/>
        <w:jc w:val="both"/>
        <w:rPr>
          <w:rFonts w:asciiTheme="majorHAnsi" w:hAnsiTheme="majorHAnsi" w:cstheme="majorHAnsi"/>
          <w:bCs/>
        </w:rPr>
      </w:pPr>
      <w:r w:rsidRPr="00D97F17">
        <w:rPr>
          <w:rFonts w:asciiTheme="majorHAnsi" w:hAnsiTheme="majorHAnsi" w:cstheme="majorHAnsi"/>
          <w:bCs/>
        </w:rPr>
        <w:t>Pod višom silom podrazumijevaju se prirodni događaji (primjerice poplava, potres i sl.) ili pak ljudske radnje koje utječu na tijek radova (primjerice karantena, iznenadno ograničenje robama bitnim za odvijanje radova i sl.), a koji događaji se nisu mogli predvidjeti i otkloniti.</w:t>
      </w:r>
    </w:p>
    <w:p w14:paraId="5EE985E4" w14:textId="5989DE5D" w:rsidR="00D97F17" w:rsidRDefault="00D97F17" w:rsidP="00146A94">
      <w:pPr>
        <w:spacing w:before="120" w:after="0" w:line="276" w:lineRule="auto"/>
        <w:jc w:val="both"/>
        <w:rPr>
          <w:rFonts w:asciiTheme="majorHAnsi" w:hAnsiTheme="majorHAnsi" w:cstheme="majorHAnsi"/>
          <w:bCs/>
        </w:rPr>
      </w:pPr>
      <w:r w:rsidRPr="00D97F17">
        <w:rPr>
          <w:rFonts w:asciiTheme="majorHAnsi" w:hAnsiTheme="majorHAnsi" w:cstheme="majorHAnsi"/>
          <w:bCs/>
        </w:rPr>
        <w:t>U navedenom slučaju, Naručitelj će produžiti rok za vrijeme koje je, po njegovom mišljenju, Izvo</w:t>
      </w:r>
      <w:r>
        <w:rPr>
          <w:rFonts w:asciiTheme="majorHAnsi" w:hAnsiTheme="majorHAnsi" w:cstheme="majorHAnsi"/>
          <w:bCs/>
        </w:rPr>
        <w:t xml:space="preserve">đač </w:t>
      </w:r>
      <w:r w:rsidRPr="00D97F17">
        <w:rPr>
          <w:rFonts w:asciiTheme="majorHAnsi" w:hAnsiTheme="majorHAnsi" w:cstheme="majorHAnsi"/>
          <w:bCs/>
        </w:rPr>
        <w:t>bio u nemogućnosti izvoditi radove.</w:t>
      </w:r>
    </w:p>
    <w:p w14:paraId="3FC258AA" w14:textId="540CEAC1" w:rsidR="00D97F17" w:rsidRDefault="00D97F17" w:rsidP="00146A94">
      <w:pPr>
        <w:spacing w:before="120" w:after="0" w:line="276" w:lineRule="auto"/>
        <w:jc w:val="both"/>
        <w:rPr>
          <w:rFonts w:asciiTheme="majorHAnsi" w:hAnsiTheme="majorHAnsi" w:cstheme="majorHAnsi"/>
          <w:bCs/>
        </w:rPr>
      </w:pPr>
      <w:r w:rsidRPr="00D97F17">
        <w:rPr>
          <w:rFonts w:asciiTheme="majorHAnsi" w:hAnsiTheme="majorHAnsi" w:cstheme="majorHAnsi"/>
          <w:bCs/>
        </w:rPr>
        <w:t>Izvo</w:t>
      </w:r>
      <w:r>
        <w:rPr>
          <w:rFonts w:asciiTheme="majorHAnsi" w:hAnsiTheme="majorHAnsi" w:cstheme="majorHAnsi"/>
          <w:bCs/>
        </w:rPr>
        <w:t>đač</w:t>
      </w:r>
      <w:r w:rsidRPr="00D97F17">
        <w:rPr>
          <w:rFonts w:asciiTheme="majorHAnsi" w:hAnsiTheme="majorHAnsi" w:cstheme="majorHAnsi"/>
          <w:bCs/>
        </w:rPr>
        <w:t xml:space="preserve"> je dužan zahtjev za produljenje roka podnijeti pisanim putem Naručitelju sukladno propisanim prihvatljivim razlozima, ali ne može podnijeti zahtjev nakon proteka roka za završetak radova.</w:t>
      </w:r>
    </w:p>
    <w:p w14:paraId="1DD04D9F" w14:textId="69C03860" w:rsidR="00D97F17" w:rsidRDefault="00D97F17" w:rsidP="00146A94">
      <w:pPr>
        <w:spacing w:before="120" w:after="0" w:line="276" w:lineRule="auto"/>
        <w:rPr>
          <w:rFonts w:asciiTheme="majorHAnsi" w:hAnsiTheme="majorHAnsi" w:cstheme="majorHAnsi"/>
          <w:bCs/>
        </w:rPr>
      </w:pPr>
      <w:r w:rsidRPr="00D97F17">
        <w:rPr>
          <w:rFonts w:asciiTheme="majorHAnsi" w:hAnsiTheme="majorHAnsi" w:cstheme="majorHAnsi"/>
          <w:bCs/>
        </w:rPr>
        <w:t>Izvo</w:t>
      </w:r>
      <w:r>
        <w:rPr>
          <w:rFonts w:asciiTheme="majorHAnsi" w:hAnsiTheme="majorHAnsi" w:cstheme="majorHAnsi"/>
          <w:bCs/>
        </w:rPr>
        <w:t>đač</w:t>
      </w:r>
      <w:r w:rsidRPr="00D97F17">
        <w:rPr>
          <w:rFonts w:asciiTheme="majorHAnsi" w:hAnsiTheme="majorHAnsi" w:cstheme="majorHAnsi"/>
          <w:bCs/>
        </w:rPr>
        <w:t xml:space="preserve"> se obvezuje podnijeti zahtjev za produženje roka Naručitelju u roku od 8 (osam) radnih dana po nastanku razloga za produženje roka.</w:t>
      </w:r>
    </w:p>
    <w:p w14:paraId="404DB912" w14:textId="3B0FAD4E" w:rsidR="00D97F17" w:rsidRPr="00E3735F" w:rsidRDefault="00D97F17" w:rsidP="00146A94">
      <w:pPr>
        <w:spacing w:before="120" w:after="0" w:line="276" w:lineRule="auto"/>
        <w:jc w:val="both"/>
        <w:rPr>
          <w:rFonts w:asciiTheme="majorHAnsi" w:hAnsiTheme="majorHAnsi" w:cstheme="majorHAnsi"/>
          <w:bCs/>
        </w:rPr>
      </w:pPr>
      <w:r w:rsidRPr="00D97F17">
        <w:rPr>
          <w:rFonts w:asciiTheme="majorHAnsi" w:hAnsiTheme="majorHAnsi" w:cstheme="majorHAnsi"/>
          <w:bCs/>
        </w:rPr>
        <w:t>U slučaju produženja roka, iz razloga navedenih, ugovorne strane će sklopiti dodatak Ugovoru. Prije sklapanja tog dodatka Ugovora Izvo</w:t>
      </w:r>
      <w:r>
        <w:rPr>
          <w:rFonts w:asciiTheme="majorHAnsi" w:hAnsiTheme="majorHAnsi" w:cstheme="majorHAnsi"/>
          <w:bCs/>
        </w:rPr>
        <w:t>đač</w:t>
      </w:r>
      <w:r w:rsidRPr="00D97F17">
        <w:rPr>
          <w:rFonts w:asciiTheme="majorHAnsi" w:hAnsiTheme="majorHAnsi" w:cstheme="majorHAnsi"/>
          <w:bCs/>
        </w:rPr>
        <w:t xml:space="preserve"> je obvezan dostaviti Naručitelju Jamstvo za uredno ispunjenje </w:t>
      </w:r>
      <w:r w:rsidRPr="00D97F17">
        <w:rPr>
          <w:rFonts w:asciiTheme="majorHAnsi" w:hAnsiTheme="majorHAnsi" w:cstheme="majorHAnsi"/>
          <w:bCs/>
        </w:rPr>
        <w:lastRenderedPageBreak/>
        <w:t>ugovora s produženim rokom valjanosti za period produženja roka završetka radova, te je dostava tog Jamstva uvjet za sklapanje dodatka Ugovora.</w:t>
      </w:r>
    </w:p>
    <w:p w14:paraId="1D1C053B" w14:textId="6152A31D" w:rsidR="00BF1F98" w:rsidRDefault="00916A56" w:rsidP="00146A94">
      <w:pPr>
        <w:spacing w:before="240" w:after="120" w:line="276" w:lineRule="auto"/>
        <w:rPr>
          <w:rFonts w:asciiTheme="majorHAnsi" w:hAnsiTheme="majorHAnsi" w:cstheme="majorHAnsi"/>
          <w:b/>
        </w:rPr>
      </w:pPr>
      <w:r w:rsidRPr="00D43A64">
        <w:rPr>
          <w:rFonts w:asciiTheme="majorHAnsi" w:hAnsiTheme="majorHAnsi" w:cstheme="majorHAnsi"/>
          <w:b/>
        </w:rPr>
        <w:t>ČLANAK</w:t>
      </w:r>
      <w:r w:rsidR="00BF1F98" w:rsidRPr="00D43A64">
        <w:rPr>
          <w:rFonts w:asciiTheme="majorHAnsi" w:hAnsiTheme="majorHAnsi" w:cstheme="majorHAnsi"/>
          <w:b/>
        </w:rPr>
        <w:t xml:space="preserve"> </w:t>
      </w:r>
      <w:r w:rsidR="002645EE" w:rsidRPr="00D43A64">
        <w:rPr>
          <w:rFonts w:asciiTheme="majorHAnsi" w:hAnsiTheme="majorHAnsi" w:cstheme="majorHAnsi"/>
          <w:b/>
        </w:rPr>
        <w:t>8</w:t>
      </w:r>
      <w:r w:rsidR="00BF1F98" w:rsidRPr="00D43A64">
        <w:rPr>
          <w:rFonts w:asciiTheme="majorHAnsi" w:hAnsiTheme="majorHAnsi" w:cstheme="majorHAnsi"/>
          <w:b/>
        </w:rPr>
        <w:t xml:space="preserve">. </w:t>
      </w:r>
    </w:p>
    <w:p w14:paraId="247D8657" w14:textId="0F17A570" w:rsidR="0074725B" w:rsidRDefault="00517D85" w:rsidP="00517D85">
      <w:pPr>
        <w:spacing w:after="0" w:line="276" w:lineRule="auto"/>
        <w:jc w:val="both"/>
        <w:rPr>
          <w:rFonts w:asciiTheme="majorHAnsi" w:hAnsiTheme="majorHAnsi" w:cstheme="majorHAnsi"/>
          <w:bCs/>
        </w:rPr>
      </w:pPr>
      <w:r w:rsidRPr="00517D85">
        <w:rPr>
          <w:rFonts w:asciiTheme="majorHAnsi" w:hAnsiTheme="majorHAnsi" w:cstheme="majorHAnsi"/>
          <w:bCs/>
        </w:rPr>
        <w:t>Ako Izvođač u traženom roku ne popravi, doradi ili ponovo izvede radove s nedostacima koji su utvrđeni u zapisniku o primopredaji, Naručitelj će nedostatke otkloniti na trošak Izvođača i ima pravo aktivirati jamstvo za uredno ispunjenje ugovora.</w:t>
      </w:r>
    </w:p>
    <w:p w14:paraId="2108EFE0" w14:textId="6159B89E" w:rsidR="009F3BAB" w:rsidRDefault="009F3BAB" w:rsidP="00146A94">
      <w:pPr>
        <w:pStyle w:val="Odlomakpopisa"/>
        <w:numPr>
          <w:ilvl w:val="0"/>
          <w:numId w:val="2"/>
        </w:numPr>
        <w:spacing w:before="240" w:after="120" w:line="276" w:lineRule="auto"/>
        <w:jc w:val="both"/>
        <w:rPr>
          <w:rFonts w:asciiTheme="majorHAnsi" w:hAnsiTheme="majorHAnsi" w:cstheme="majorHAnsi"/>
          <w:b/>
          <w:sz w:val="24"/>
          <w:szCs w:val="24"/>
        </w:rPr>
      </w:pPr>
      <w:r w:rsidRPr="009F3BAB">
        <w:rPr>
          <w:rFonts w:asciiTheme="majorHAnsi" w:hAnsiTheme="majorHAnsi" w:cstheme="majorHAnsi"/>
          <w:b/>
          <w:sz w:val="24"/>
          <w:szCs w:val="24"/>
        </w:rPr>
        <w:t>OBVEZE NARUČITELJA</w:t>
      </w:r>
    </w:p>
    <w:p w14:paraId="6B17A9A2" w14:textId="7E29371D" w:rsidR="00643071" w:rsidRDefault="00643071" w:rsidP="009F3BAB">
      <w:pPr>
        <w:spacing w:after="0" w:line="276" w:lineRule="auto"/>
        <w:jc w:val="both"/>
        <w:rPr>
          <w:rFonts w:asciiTheme="majorHAnsi" w:hAnsiTheme="majorHAnsi" w:cstheme="majorHAnsi"/>
          <w:b/>
        </w:rPr>
      </w:pPr>
      <w:r w:rsidRPr="00643071">
        <w:rPr>
          <w:rFonts w:asciiTheme="majorHAnsi" w:hAnsiTheme="majorHAnsi" w:cstheme="majorHAnsi"/>
          <w:b/>
        </w:rPr>
        <w:t xml:space="preserve">ČLANAK 9. </w:t>
      </w:r>
    </w:p>
    <w:p w14:paraId="33E0E86F" w14:textId="609D37AD" w:rsidR="00643071" w:rsidRPr="00643071" w:rsidRDefault="00643071" w:rsidP="00146A94">
      <w:pPr>
        <w:spacing w:before="120" w:after="0" w:line="276" w:lineRule="auto"/>
        <w:jc w:val="both"/>
        <w:rPr>
          <w:rFonts w:asciiTheme="majorHAnsi" w:hAnsiTheme="majorHAnsi" w:cstheme="majorHAnsi"/>
          <w:bCs/>
        </w:rPr>
      </w:pPr>
      <w:bookmarkStart w:id="7" w:name="_Hlk102737155"/>
      <w:r w:rsidRPr="00643071">
        <w:rPr>
          <w:rFonts w:asciiTheme="majorHAnsi" w:hAnsiTheme="majorHAnsi" w:cstheme="majorHAnsi"/>
          <w:bCs/>
        </w:rPr>
        <w:t>Ugovorne strane su suglasne da je sukladno odredbama ovog Ugovora Naručitelj posebice obavezan izvršiti i sljedeće radnje:</w:t>
      </w:r>
    </w:p>
    <w:p w14:paraId="5641BDCB" w14:textId="56F96C1B" w:rsidR="00643071" w:rsidRPr="00146A94" w:rsidRDefault="00643071" w:rsidP="00146A94">
      <w:pPr>
        <w:pStyle w:val="Odlomakpopisa"/>
        <w:numPr>
          <w:ilvl w:val="0"/>
          <w:numId w:val="34"/>
        </w:numPr>
        <w:spacing w:after="0" w:line="276" w:lineRule="auto"/>
        <w:jc w:val="both"/>
        <w:rPr>
          <w:rFonts w:asciiTheme="majorHAnsi" w:hAnsiTheme="majorHAnsi" w:cstheme="majorHAnsi"/>
          <w:bCs/>
        </w:rPr>
      </w:pPr>
      <w:r w:rsidRPr="00146A94">
        <w:rPr>
          <w:rFonts w:asciiTheme="majorHAnsi" w:hAnsiTheme="majorHAnsi" w:cstheme="majorHAnsi"/>
          <w:bCs/>
        </w:rPr>
        <w:t xml:space="preserve">pravodobno i uredno provesti sve zakonske i ugovorne radnje kojima kao Naručitelj omogućuje Izvođaču nesmetano obavljanje ugovorenih radova; </w:t>
      </w:r>
    </w:p>
    <w:p w14:paraId="331AFBEC" w14:textId="3C08952D" w:rsidR="00643071" w:rsidRPr="00146A94" w:rsidRDefault="00643071" w:rsidP="00146A94">
      <w:pPr>
        <w:pStyle w:val="Odlomakpopisa"/>
        <w:numPr>
          <w:ilvl w:val="0"/>
          <w:numId w:val="34"/>
        </w:numPr>
        <w:spacing w:after="0" w:line="276" w:lineRule="auto"/>
        <w:jc w:val="both"/>
        <w:rPr>
          <w:rFonts w:asciiTheme="majorHAnsi" w:hAnsiTheme="majorHAnsi" w:cstheme="majorHAnsi"/>
          <w:bCs/>
        </w:rPr>
      </w:pPr>
      <w:r w:rsidRPr="00146A94">
        <w:rPr>
          <w:rFonts w:asciiTheme="majorHAnsi" w:hAnsiTheme="majorHAnsi" w:cstheme="majorHAnsi"/>
          <w:bCs/>
        </w:rPr>
        <w:t xml:space="preserve">plaćati Ugovornu cijenu na način i u rokovima utvrđenim Ugovorom; </w:t>
      </w:r>
    </w:p>
    <w:p w14:paraId="55506F9A" w14:textId="285B54A6" w:rsidR="009F3BAB" w:rsidRPr="00146A94" w:rsidRDefault="00643071" w:rsidP="00146A94">
      <w:pPr>
        <w:pStyle w:val="Odlomakpopisa"/>
        <w:numPr>
          <w:ilvl w:val="0"/>
          <w:numId w:val="34"/>
        </w:numPr>
        <w:spacing w:after="0" w:line="276" w:lineRule="auto"/>
        <w:jc w:val="both"/>
        <w:rPr>
          <w:rFonts w:asciiTheme="majorHAnsi" w:hAnsiTheme="majorHAnsi" w:cstheme="majorHAnsi"/>
          <w:bCs/>
        </w:rPr>
      </w:pPr>
      <w:r w:rsidRPr="00146A94">
        <w:rPr>
          <w:rFonts w:asciiTheme="majorHAnsi" w:hAnsiTheme="majorHAnsi" w:cstheme="majorHAnsi"/>
          <w:bCs/>
        </w:rPr>
        <w:t>osigurati nadzor nad izvođenjem radova.</w:t>
      </w:r>
    </w:p>
    <w:bookmarkEnd w:id="7"/>
    <w:p w14:paraId="4126F3EE" w14:textId="7923DE30" w:rsidR="00643071" w:rsidRDefault="00643071" w:rsidP="00146A94">
      <w:pPr>
        <w:pStyle w:val="Odlomakpopisa"/>
        <w:numPr>
          <w:ilvl w:val="0"/>
          <w:numId w:val="2"/>
        </w:numPr>
        <w:spacing w:before="240" w:after="120" w:line="276" w:lineRule="auto"/>
        <w:contextualSpacing w:val="0"/>
        <w:jc w:val="both"/>
        <w:rPr>
          <w:rFonts w:asciiTheme="majorHAnsi" w:hAnsiTheme="majorHAnsi" w:cstheme="majorHAnsi"/>
          <w:b/>
          <w:sz w:val="24"/>
          <w:szCs w:val="24"/>
        </w:rPr>
      </w:pPr>
      <w:r w:rsidRPr="00643071">
        <w:rPr>
          <w:rFonts w:asciiTheme="majorHAnsi" w:hAnsiTheme="majorHAnsi" w:cstheme="majorHAnsi"/>
          <w:b/>
          <w:sz w:val="24"/>
          <w:szCs w:val="24"/>
        </w:rPr>
        <w:t>OBVEZE IZVOĐAČA</w:t>
      </w:r>
    </w:p>
    <w:p w14:paraId="07C7D073" w14:textId="274AC07E" w:rsidR="00643071" w:rsidRDefault="00643071" w:rsidP="00643071">
      <w:pPr>
        <w:spacing w:after="0" w:line="276" w:lineRule="auto"/>
        <w:jc w:val="both"/>
        <w:rPr>
          <w:rFonts w:asciiTheme="majorHAnsi" w:hAnsiTheme="majorHAnsi" w:cstheme="majorHAnsi"/>
          <w:b/>
        </w:rPr>
      </w:pPr>
      <w:r w:rsidRPr="00643071">
        <w:rPr>
          <w:rFonts w:asciiTheme="majorHAnsi" w:hAnsiTheme="majorHAnsi" w:cstheme="majorHAnsi"/>
          <w:b/>
        </w:rPr>
        <w:t xml:space="preserve">ČLANAK 10. </w:t>
      </w:r>
    </w:p>
    <w:p w14:paraId="2A8360FA" w14:textId="11A510CD" w:rsidR="00643071" w:rsidRDefault="00643071" w:rsidP="00146A94">
      <w:pPr>
        <w:spacing w:before="120" w:after="0" w:line="276" w:lineRule="auto"/>
        <w:jc w:val="both"/>
        <w:rPr>
          <w:rFonts w:asciiTheme="majorHAnsi" w:hAnsiTheme="majorHAnsi" w:cstheme="majorHAnsi"/>
          <w:bCs/>
        </w:rPr>
      </w:pPr>
      <w:bookmarkStart w:id="8" w:name="_Hlk102737182"/>
      <w:r w:rsidRPr="00643071">
        <w:rPr>
          <w:rFonts w:asciiTheme="majorHAnsi" w:hAnsiTheme="majorHAnsi" w:cstheme="majorHAnsi"/>
          <w:bCs/>
        </w:rPr>
        <w:t>Ugovorne strane suglasne su da Izvođač potpisom ovog Ugovora posebice preuzima i sljedeće obveze:</w:t>
      </w:r>
    </w:p>
    <w:p w14:paraId="007CB722" w14:textId="03EC98AE" w:rsidR="00643071" w:rsidRPr="0003496D" w:rsidRDefault="00643071" w:rsidP="0003496D">
      <w:pPr>
        <w:pStyle w:val="Odlomakpopisa"/>
        <w:numPr>
          <w:ilvl w:val="0"/>
          <w:numId w:val="36"/>
        </w:numPr>
        <w:spacing w:after="0" w:line="276" w:lineRule="auto"/>
        <w:jc w:val="both"/>
        <w:rPr>
          <w:rFonts w:asciiTheme="majorHAnsi" w:hAnsiTheme="majorHAnsi" w:cstheme="majorHAnsi"/>
          <w:bCs/>
        </w:rPr>
      </w:pPr>
      <w:r w:rsidRPr="0003496D">
        <w:rPr>
          <w:rFonts w:asciiTheme="majorHAnsi" w:hAnsiTheme="majorHAnsi" w:cstheme="majorHAnsi"/>
          <w:bCs/>
        </w:rPr>
        <w:t xml:space="preserve">da ugovorene radove izvede u svemu prema projektnoj dokumentaciji, odnosno, prema eventualnim izmjenama i/ili dopunama iste, na osnovi koje su izdane odgovarajuće dozvole, te u skladu s propisima, standardima, tehničkom normativima i normama kvalitete koje važe za pojedine vrste radova, instalacija i opreme; </w:t>
      </w:r>
    </w:p>
    <w:p w14:paraId="4B8A48C6" w14:textId="6B059FBD" w:rsidR="00643071" w:rsidRPr="0003496D" w:rsidRDefault="00643071" w:rsidP="0003496D">
      <w:pPr>
        <w:pStyle w:val="Odlomakpopisa"/>
        <w:numPr>
          <w:ilvl w:val="0"/>
          <w:numId w:val="36"/>
        </w:numPr>
        <w:spacing w:after="0" w:line="276" w:lineRule="auto"/>
        <w:jc w:val="both"/>
        <w:rPr>
          <w:rFonts w:asciiTheme="majorHAnsi" w:hAnsiTheme="majorHAnsi" w:cstheme="majorHAnsi"/>
          <w:bCs/>
        </w:rPr>
      </w:pPr>
      <w:r w:rsidRPr="0003496D">
        <w:rPr>
          <w:rFonts w:asciiTheme="majorHAnsi" w:hAnsiTheme="majorHAnsi" w:cstheme="majorHAnsi"/>
          <w:bCs/>
        </w:rPr>
        <w:t xml:space="preserve">da prije početka izvođenja radova izvijesti Naručitelja u pisanoj formi o osobi koja će rukovoditi izvođenjem radova; </w:t>
      </w:r>
    </w:p>
    <w:p w14:paraId="1316C154" w14:textId="563A4E2F" w:rsidR="00643071" w:rsidRPr="0003496D" w:rsidRDefault="00643071" w:rsidP="0003496D">
      <w:pPr>
        <w:pStyle w:val="Odlomakpopisa"/>
        <w:numPr>
          <w:ilvl w:val="0"/>
          <w:numId w:val="36"/>
        </w:numPr>
        <w:spacing w:after="0" w:line="276" w:lineRule="auto"/>
        <w:jc w:val="both"/>
        <w:rPr>
          <w:rFonts w:asciiTheme="majorHAnsi" w:hAnsiTheme="majorHAnsi" w:cstheme="majorHAnsi"/>
          <w:bCs/>
        </w:rPr>
      </w:pPr>
      <w:r w:rsidRPr="0003496D">
        <w:rPr>
          <w:rFonts w:asciiTheme="majorHAnsi" w:hAnsiTheme="majorHAnsi" w:cstheme="majorHAnsi"/>
          <w:bCs/>
        </w:rPr>
        <w:t xml:space="preserve">da osigura sigurnost građevine, osoba koja se nalaze na gradilištu i okolini; </w:t>
      </w:r>
    </w:p>
    <w:p w14:paraId="6B0379F2" w14:textId="27C6A03E" w:rsidR="00643071" w:rsidRPr="0003496D" w:rsidRDefault="00643071" w:rsidP="0003496D">
      <w:pPr>
        <w:pStyle w:val="Odlomakpopisa"/>
        <w:numPr>
          <w:ilvl w:val="0"/>
          <w:numId w:val="36"/>
        </w:numPr>
        <w:spacing w:after="0" w:line="276" w:lineRule="auto"/>
        <w:jc w:val="both"/>
        <w:rPr>
          <w:rFonts w:asciiTheme="majorHAnsi" w:hAnsiTheme="majorHAnsi" w:cstheme="majorHAnsi"/>
          <w:bCs/>
        </w:rPr>
      </w:pPr>
      <w:r w:rsidRPr="0003496D">
        <w:rPr>
          <w:rFonts w:asciiTheme="majorHAnsi" w:hAnsiTheme="majorHAnsi" w:cstheme="majorHAnsi"/>
          <w:bCs/>
        </w:rPr>
        <w:t xml:space="preserve">da pravodobno izvješćuje Naručitelja o svim važnijim okolnostima u vezi s izvršavanjem obveza iz ovog Ugovora; </w:t>
      </w:r>
    </w:p>
    <w:p w14:paraId="7F6A2F39" w14:textId="46109704" w:rsidR="00643071" w:rsidRPr="0003496D" w:rsidRDefault="00643071" w:rsidP="0003496D">
      <w:pPr>
        <w:pStyle w:val="Odlomakpopisa"/>
        <w:numPr>
          <w:ilvl w:val="0"/>
          <w:numId w:val="36"/>
        </w:numPr>
        <w:spacing w:after="0" w:line="276" w:lineRule="auto"/>
        <w:jc w:val="both"/>
        <w:rPr>
          <w:rFonts w:asciiTheme="majorHAnsi" w:hAnsiTheme="majorHAnsi" w:cstheme="majorHAnsi"/>
          <w:bCs/>
        </w:rPr>
      </w:pPr>
      <w:r w:rsidRPr="0003496D">
        <w:rPr>
          <w:rFonts w:asciiTheme="majorHAnsi" w:hAnsiTheme="majorHAnsi" w:cstheme="majorHAnsi"/>
          <w:bCs/>
        </w:rPr>
        <w:t xml:space="preserve">da u slučaju prekida radova iz bilo kojeg razloga zaštiti već izvedene radove od propadanja poduzimanjem nužnih mjera zaštite; </w:t>
      </w:r>
    </w:p>
    <w:p w14:paraId="27A296B8" w14:textId="4E8167DB" w:rsidR="00643071" w:rsidRPr="0003496D" w:rsidRDefault="00643071" w:rsidP="0003496D">
      <w:pPr>
        <w:pStyle w:val="Odlomakpopisa"/>
        <w:numPr>
          <w:ilvl w:val="0"/>
          <w:numId w:val="36"/>
        </w:numPr>
        <w:spacing w:after="0" w:line="276" w:lineRule="auto"/>
        <w:jc w:val="both"/>
        <w:rPr>
          <w:rFonts w:asciiTheme="majorHAnsi" w:hAnsiTheme="majorHAnsi" w:cstheme="majorHAnsi"/>
          <w:bCs/>
        </w:rPr>
      </w:pPr>
      <w:r w:rsidRPr="0003496D">
        <w:rPr>
          <w:rFonts w:asciiTheme="majorHAnsi" w:hAnsiTheme="majorHAnsi" w:cstheme="majorHAnsi"/>
          <w:bCs/>
        </w:rPr>
        <w:t xml:space="preserve">da ugovorene radove u cijelosti izvede u skladu s primjenjivim zakonskim i podzakonskim propisima u svrhu efikasnog i nesmetanog ishođenja zakonom propisanih dozvola, </w:t>
      </w:r>
    </w:p>
    <w:p w14:paraId="04824AA3" w14:textId="18BEB09D" w:rsidR="00643071" w:rsidRPr="0003496D" w:rsidRDefault="00643071" w:rsidP="0003496D">
      <w:pPr>
        <w:pStyle w:val="Odlomakpopisa"/>
        <w:numPr>
          <w:ilvl w:val="0"/>
          <w:numId w:val="36"/>
        </w:numPr>
        <w:spacing w:after="0" w:line="276" w:lineRule="auto"/>
        <w:jc w:val="both"/>
        <w:rPr>
          <w:rFonts w:asciiTheme="majorHAnsi" w:hAnsiTheme="majorHAnsi" w:cstheme="majorHAnsi"/>
          <w:bCs/>
        </w:rPr>
      </w:pPr>
      <w:r w:rsidRPr="0003496D">
        <w:rPr>
          <w:rFonts w:asciiTheme="majorHAnsi" w:hAnsiTheme="majorHAnsi" w:cstheme="majorHAnsi"/>
          <w:bCs/>
        </w:rPr>
        <w:t>da Naručitelju omogući stalan stručni nadzor nad radovima i količinama izvedenih radova te nadzor nad kvalitetom upotrijebljene vrste materijala koji se ugrađuju.</w:t>
      </w:r>
    </w:p>
    <w:p w14:paraId="165001D6" w14:textId="77777777" w:rsidR="00650B52" w:rsidRDefault="00650B52" w:rsidP="0003496D">
      <w:pPr>
        <w:spacing w:before="120" w:after="0" w:line="276" w:lineRule="auto"/>
        <w:jc w:val="both"/>
        <w:rPr>
          <w:rFonts w:asciiTheme="majorHAnsi" w:hAnsiTheme="majorHAnsi" w:cstheme="majorHAnsi"/>
          <w:bCs/>
        </w:rPr>
      </w:pPr>
      <w:r>
        <w:rPr>
          <w:rFonts w:asciiTheme="majorHAnsi" w:hAnsiTheme="majorHAnsi" w:cstheme="majorHAnsi"/>
          <w:bCs/>
        </w:rPr>
        <w:t>I</w:t>
      </w:r>
      <w:r w:rsidRPr="00650B52">
        <w:rPr>
          <w:rFonts w:asciiTheme="majorHAnsi" w:hAnsiTheme="majorHAnsi" w:cstheme="majorHAnsi"/>
          <w:bCs/>
        </w:rPr>
        <w:t xml:space="preserve">zvođač radova dužan je u roku od 15 dana od dana uvođenja u posao dostaviti financijski plan izvođenja radova za vrijeme trajanja ugovora i dinamički plan izvođenja radova za vrijeme trajanja ugovora usuglašen i odobren od strane Naručitelja. </w:t>
      </w:r>
    </w:p>
    <w:p w14:paraId="741BFEC5" w14:textId="318F0B3C" w:rsidR="00650B52" w:rsidRDefault="00650B52" w:rsidP="0003496D">
      <w:pPr>
        <w:spacing w:before="120" w:after="0" w:line="276" w:lineRule="auto"/>
        <w:jc w:val="both"/>
        <w:rPr>
          <w:rFonts w:asciiTheme="majorHAnsi" w:hAnsiTheme="majorHAnsi" w:cstheme="majorHAnsi"/>
          <w:bCs/>
        </w:rPr>
      </w:pPr>
      <w:r w:rsidRPr="00650B52">
        <w:rPr>
          <w:rFonts w:asciiTheme="majorHAnsi" w:hAnsiTheme="majorHAnsi" w:cstheme="majorHAnsi"/>
          <w:bCs/>
        </w:rPr>
        <w:t xml:space="preserve">Izvođač je dužan radove izvoditi prema odobrenom dinamičkom planu. </w:t>
      </w:r>
    </w:p>
    <w:p w14:paraId="5FF5D182" w14:textId="7109B45F" w:rsidR="00650B52" w:rsidRPr="00650B52" w:rsidRDefault="00650B52" w:rsidP="0003496D">
      <w:pPr>
        <w:spacing w:before="120" w:after="0" w:line="276" w:lineRule="auto"/>
        <w:jc w:val="both"/>
        <w:rPr>
          <w:rFonts w:asciiTheme="majorHAnsi" w:hAnsiTheme="majorHAnsi" w:cstheme="majorHAnsi"/>
          <w:bCs/>
        </w:rPr>
      </w:pPr>
      <w:r w:rsidRPr="00650B52">
        <w:rPr>
          <w:rFonts w:asciiTheme="majorHAnsi" w:hAnsiTheme="majorHAnsi" w:cstheme="majorHAnsi"/>
          <w:bCs/>
        </w:rPr>
        <w:t xml:space="preserve">Izvođač je dužan napraviti reviziju dinamičkog i financijskog plana ukoliko stvarno stanje radova odstupa od njega, te za isto ishoditi suglasnost nadzornog inženjera i Naručitelja. </w:t>
      </w:r>
    </w:p>
    <w:p w14:paraId="722B6433" w14:textId="77777777" w:rsidR="00650B52" w:rsidRDefault="00650B52" w:rsidP="00650B52">
      <w:pPr>
        <w:spacing w:after="0" w:line="276" w:lineRule="auto"/>
        <w:jc w:val="both"/>
        <w:rPr>
          <w:rFonts w:asciiTheme="majorHAnsi" w:hAnsiTheme="majorHAnsi" w:cstheme="majorHAnsi"/>
          <w:bCs/>
        </w:rPr>
      </w:pPr>
    </w:p>
    <w:p w14:paraId="7473486E" w14:textId="05AFF4B0" w:rsidR="00650B52" w:rsidRDefault="00650B52" w:rsidP="00650B52">
      <w:pPr>
        <w:spacing w:after="0" w:line="276" w:lineRule="auto"/>
        <w:jc w:val="both"/>
        <w:rPr>
          <w:rFonts w:asciiTheme="majorHAnsi" w:hAnsiTheme="majorHAnsi" w:cstheme="majorHAnsi"/>
          <w:bCs/>
        </w:rPr>
      </w:pPr>
      <w:r w:rsidRPr="00650B52">
        <w:rPr>
          <w:rFonts w:asciiTheme="majorHAnsi" w:hAnsiTheme="majorHAnsi" w:cstheme="majorHAnsi"/>
          <w:bCs/>
        </w:rPr>
        <w:lastRenderedPageBreak/>
        <w:t xml:space="preserve">Izvođač je dužan tijekom izvršenja ugovora o javnoj nabavi pridržavati se primjenjivih obveza u području prava okoliša, socijalnog i radnog prava, uključujući kolektivne ugovore, a osobito obvezu isplate ugovorene plaće, ili odredaba međunarodnog prava okoliša, socijalnog i radnog prava navedenim u Prilogu XI. ZJN 2016. </w:t>
      </w:r>
    </w:p>
    <w:p w14:paraId="06C55C7F" w14:textId="77777777" w:rsidR="00650B52" w:rsidRDefault="00650B52" w:rsidP="0003496D">
      <w:pPr>
        <w:spacing w:before="120" w:after="0" w:line="276" w:lineRule="auto"/>
        <w:jc w:val="both"/>
        <w:rPr>
          <w:rFonts w:asciiTheme="majorHAnsi" w:hAnsiTheme="majorHAnsi" w:cstheme="majorHAnsi"/>
          <w:bCs/>
        </w:rPr>
      </w:pPr>
      <w:r w:rsidRPr="00650B52">
        <w:rPr>
          <w:rFonts w:asciiTheme="majorHAnsi" w:hAnsiTheme="majorHAnsi" w:cstheme="majorHAnsi"/>
          <w:bCs/>
        </w:rPr>
        <w:t xml:space="preserve">Izvođač je dužan nakon potpisa ugovora o javnoj nabavi radova, a prije uvođenja u posao dostaviti imenovanja i ovlaštenja imenovanih odgovornih osoba sukladno Zakonu o poslovima i djelatnostima prostornog uređenja i gradnje (NN 78/15, 118/18, 110/19). </w:t>
      </w:r>
    </w:p>
    <w:p w14:paraId="2875BB86" w14:textId="14273622" w:rsidR="00650B52" w:rsidRDefault="00650B52" w:rsidP="0003496D">
      <w:pPr>
        <w:spacing w:before="120" w:after="0" w:line="276" w:lineRule="auto"/>
        <w:jc w:val="both"/>
        <w:rPr>
          <w:rFonts w:asciiTheme="majorHAnsi" w:hAnsiTheme="majorHAnsi" w:cstheme="majorHAnsi"/>
          <w:bCs/>
        </w:rPr>
      </w:pPr>
      <w:r w:rsidRPr="00650B52">
        <w:rPr>
          <w:rFonts w:asciiTheme="majorHAnsi" w:hAnsiTheme="majorHAnsi" w:cstheme="majorHAnsi"/>
          <w:bCs/>
        </w:rPr>
        <w:t>Izvođač se obvezuje da će osobe za koje je dostavio imenovanja i ovlaštenja zaista i sudjelovati kao stručne osobe u projektu. Ukoliko Izvođač tijekom izvođenja radova neće imati na raspolaganju stručnjaka za kojeg je dostavio podatke, može odrediti drugog stručnjaka za sudjelovanje u projektu. O namjeri zamjene stručnjaka Izvođač se obvezuje odmah u pisanom obliku obavijestiti Naručitelja iz dostavu dokaza sposobnosti. Izvođač ne može angažirati novog stručnjaka prije</w:t>
      </w:r>
      <w:r>
        <w:rPr>
          <w:rFonts w:asciiTheme="majorHAnsi" w:hAnsiTheme="majorHAnsi" w:cstheme="majorHAnsi"/>
          <w:bCs/>
        </w:rPr>
        <w:t xml:space="preserve"> odobrenja Naručitelja.</w:t>
      </w:r>
    </w:p>
    <w:bookmarkEnd w:id="8"/>
    <w:p w14:paraId="2BF69799" w14:textId="6F7505DD" w:rsidR="00517D85" w:rsidRDefault="00517D85" w:rsidP="0003496D">
      <w:pPr>
        <w:pStyle w:val="Odlomakpopisa"/>
        <w:numPr>
          <w:ilvl w:val="0"/>
          <w:numId w:val="2"/>
        </w:numPr>
        <w:spacing w:before="240" w:after="120" w:line="276" w:lineRule="auto"/>
        <w:rPr>
          <w:rFonts w:asciiTheme="majorHAnsi" w:hAnsiTheme="majorHAnsi" w:cstheme="majorHAnsi"/>
          <w:b/>
          <w:sz w:val="24"/>
          <w:szCs w:val="24"/>
        </w:rPr>
      </w:pPr>
      <w:r>
        <w:rPr>
          <w:rFonts w:asciiTheme="majorHAnsi" w:hAnsiTheme="majorHAnsi" w:cstheme="majorHAnsi"/>
          <w:b/>
          <w:sz w:val="24"/>
          <w:szCs w:val="24"/>
        </w:rPr>
        <w:t>JAMSTVO ZA UREDNO ISPUNJENJE UGOVORA</w:t>
      </w:r>
    </w:p>
    <w:p w14:paraId="776EF2DB" w14:textId="22583693" w:rsidR="00517D85" w:rsidRDefault="00E83294" w:rsidP="00517D85">
      <w:pPr>
        <w:spacing w:before="240" w:after="0" w:line="276" w:lineRule="auto"/>
        <w:rPr>
          <w:rFonts w:asciiTheme="majorHAnsi" w:hAnsiTheme="majorHAnsi" w:cstheme="majorHAnsi"/>
          <w:b/>
        </w:rPr>
      </w:pPr>
      <w:r w:rsidRPr="00E83294">
        <w:rPr>
          <w:rFonts w:asciiTheme="majorHAnsi" w:hAnsiTheme="majorHAnsi" w:cstheme="majorHAnsi"/>
          <w:b/>
        </w:rPr>
        <w:t xml:space="preserve">ČLANAK </w:t>
      </w:r>
      <w:r w:rsidR="00E0301E">
        <w:rPr>
          <w:rFonts w:asciiTheme="majorHAnsi" w:hAnsiTheme="majorHAnsi" w:cstheme="majorHAnsi"/>
          <w:b/>
        </w:rPr>
        <w:t>11</w:t>
      </w:r>
      <w:r w:rsidRPr="00E83294">
        <w:rPr>
          <w:rFonts w:asciiTheme="majorHAnsi" w:hAnsiTheme="majorHAnsi" w:cstheme="majorHAnsi"/>
          <w:b/>
        </w:rPr>
        <w:t xml:space="preserve">. </w:t>
      </w:r>
    </w:p>
    <w:p w14:paraId="3770375A" w14:textId="77777777" w:rsidR="00146A94" w:rsidRDefault="00E83294" w:rsidP="0003496D">
      <w:pPr>
        <w:spacing w:before="120" w:after="0" w:line="276" w:lineRule="auto"/>
        <w:jc w:val="both"/>
        <w:rPr>
          <w:rFonts w:asciiTheme="majorHAnsi" w:hAnsiTheme="majorHAnsi" w:cstheme="majorHAnsi"/>
          <w:bCs/>
        </w:rPr>
      </w:pPr>
      <w:r w:rsidRPr="00E83294">
        <w:rPr>
          <w:rFonts w:asciiTheme="majorHAnsi" w:hAnsiTheme="majorHAnsi" w:cstheme="majorHAnsi"/>
          <w:bCs/>
        </w:rPr>
        <w:t xml:space="preserve">Izvođač je u obvezi u roku od </w:t>
      </w:r>
      <w:r w:rsidR="006A28FB">
        <w:rPr>
          <w:rFonts w:asciiTheme="majorHAnsi" w:hAnsiTheme="majorHAnsi" w:cstheme="majorHAnsi"/>
          <w:bCs/>
        </w:rPr>
        <w:t>8</w:t>
      </w:r>
      <w:r w:rsidRPr="00E83294">
        <w:rPr>
          <w:rFonts w:asciiTheme="majorHAnsi" w:hAnsiTheme="majorHAnsi" w:cstheme="majorHAnsi"/>
          <w:bCs/>
        </w:rPr>
        <w:t xml:space="preserve"> (</w:t>
      </w:r>
      <w:r w:rsidR="006A28FB">
        <w:rPr>
          <w:rFonts w:asciiTheme="majorHAnsi" w:hAnsiTheme="majorHAnsi" w:cstheme="majorHAnsi"/>
          <w:bCs/>
        </w:rPr>
        <w:t>osam</w:t>
      </w:r>
      <w:r w:rsidRPr="00E83294">
        <w:rPr>
          <w:rFonts w:asciiTheme="majorHAnsi" w:hAnsiTheme="majorHAnsi" w:cstheme="majorHAnsi"/>
          <w:bCs/>
        </w:rPr>
        <w:t xml:space="preserve">) kalendarskih dana od dana potpisa Ugovora Naručitelju dostaviti jamstvo za uredno ispunjenje Ugovora u visini od 10% (deset posto) ugovorne cijene (bez PDV-a), </w:t>
      </w:r>
      <w:r w:rsidR="006A28FB" w:rsidRPr="006A28FB">
        <w:rPr>
          <w:rFonts w:asciiTheme="majorHAnsi" w:hAnsiTheme="majorHAnsi" w:cstheme="majorHAnsi"/>
          <w:bCs/>
        </w:rPr>
        <w:t>a u obliku bjanko zadužnice na kojoj je potpis osobe ovlaštene za zastupanje gospodarskog subjekta potvrđen kod javnog bilježnika te ima svojstvo ovršnog javnobilježničkog akta ili novčanog pologa. Bjanko zadužnica treba sadržavati podatke propisane Pravilnikom o obliku i sadržaju bjanko zadužnice (NN 115/12, 125/14, 82/17).</w:t>
      </w:r>
      <w:r w:rsidR="00146A94">
        <w:rPr>
          <w:rFonts w:asciiTheme="majorHAnsi" w:hAnsiTheme="majorHAnsi" w:cstheme="majorHAnsi"/>
          <w:bCs/>
        </w:rPr>
        <w:t xml:space="preserve"> </w:t>
      </w:r>
      <w:r w:rsidR="00146A94" w:rsidRPr="005341FA">
        <w:rPr>
          <w:rFonts w:asciiTheme="majorHAnsi" w:hAnsiTheme="majorHAnsi" w:cstheme="majorHAnsi"/>
          <w:bCs/>
        </w:rPr>
        <w:t>U slučaju dostave b</w:t>
      </w:r>
      <w:r w:rsidR="00146A94">
        <w:rPr>
          <w:rFonts w:asciiTheme="majorHAnsi" w:hAnsiTheme="majorHAnsi" w:cstheme="majorHAnsi"/>
          <w:bCs/>
        </w:rPr>
        <w:t>janko zadužnice</w:t>
      </w:r>
      <w:r w:rsidR="00146A94" w:rsidRPr="005341FA">
        <w:rPr>
          <w:rFonts w:asciiTheme="majorHAnsi" w:hAnsiTheme="majorHAnsi" w:cstheme="majorHAnsi"/>
          <w:bCs/>
        </w:rPr>
        <w:t xml:space="preserve">, ista se dostavlja </w:t>
      </w:r>
      <w:r w:rsidR="00146A94">
        <w:rPr>
          <w:rFonts w:asciiTheme="majorHAnsi" w:hAnsiTheme="majorHAnsi" w:cstheme="majorHAnsi"/>
          <w:bCs/>
        </w:rPr>
        <w:t>N</w:t>
      </w:r>
      <w:r w:rsidR="00146A94" w:rsidRPr="005341FA">
        <w:rPr>
          <w:rFonts w:asciiTheme="majorHAnsi" w:hAnsiTheme="majorHAnsi" w:cstheme="majorHAnsi"/>
          <w:bCs/>
        </w:rPr>
        <w:t>aručitelju u izvorniku u papirnatom obliku.</w:t>
      </w:r>
    </w:p>
    <w:p w14:paraId="63877389" w14:textId="705B8D4E" w:rsidR="006A28FB" w:rsidRDefault="006A28FB" w:rsidP="0003496D">
      <w:pPr>
        <w:spacing w:before="120" w:after="0" w:line="276" w:lineRule="auto"/>
        <w:jc w:val="both"/>
        <w:rPr>
          <w:rFonts w:asciiTheme="majorHAnsi" w:hAnsiTheme="majorHAnsi" w:cstheme="majorHAnsi"/>
          <w:bCs/>
        </w:rPr>
      </w:pPr>
      <w:r w:rsidRPr="006A28FB">
        <w:rPr>
          <w:rFonts w:asciiTheme="majorHAnsi" w:hAnsiTheme="majorHAnsi" w:cstheme="majorHAnsi"/>
          <w:bCs/>
        </w:rPr>
        <w:t>Jamstvo za uredno ispunjenje ugovora naplatit će se u slučaju povrede ugovornih obveza.</w:t>
      </w:r>
    </w:p>
    <w:p w14:paraId="247E9336" w14:textId="77777777" w:rsidR="00E83294" w:rsidRPr="00E83294" w:rsidRDefault="00E83294" w:rsidP="0003496D">
      <w:pPr>
        <w:spacing w:before="120" w:after="0" w:line="276" w:lineRule="auto"/>
        <w:jc w:val="both"/>
        <w:rPr>
          <w:rFonts w:asciiTheme="majorHAnsi" w:hAnsiTheme="majorHAnsi" w:cstheme="majorHAnsi"/>
          <w:bCs/>
        </w:rPr>
      </w:pPr>
      <w:r w:rsidRPr="00E83294">
        <w:rPr>
          <w:rFonts w:asciiTheme="majorHAnsi" w:hAnsiTheme="majorHAnsi" w:cstheme="majorHAnsi"/>
          <w:bCs/>
        </w:rPr>
        <w:t>Trajanje jamstva za uredno ispunjenje ugovora je najmanje 30 kalendarskih dana od isteka valjanosti ugovora, odnosno do izvršenja ugovorne obveze u cijelosti.</w:t>
      </w:r>
    </w:p>
    <w:p w14:paraId="11BE7EFE" w14:textId="574270D2" w:rsidR="00E83294" w:rsidRDefault="006A28FB" w:rsidP="0003496D">
      <w:pPr>
        <w:spacing w:before="120" w:after="0" w:line="276" w:lineRule="auto"/>
        <w:jc w:val="both"/>
        <w:rPr>
          <w:rFonts w:asciiTheme="majorHAnsi" w:hAnsiTheme="majorHAnsi" w:cstheme="majorHAnsi"/>
          <w:bCs/>
        </w:rPr>
      </w:pPr>
      <w:r w:rsidRPr="006A28FB">
        <w:rPr>
          <w:rFonts w:asciiTheme="majorHAnsi" w:hAnsiTheme="majorHAnsi" w:cstheme="majorHAnsi"/>
          <w:bCs/>
        </w:rPr>
        <w:t>U slučaju produljenja roka izvršenja ugovora, odabrani ponuditelj u obvezi je dostaviti jamstvo za uredno ispunjenje ugovora s produljenim rokom trajanja. U slučaju sklapanja dodataka ugovoru o koji bi rezultirali povećanjem ugovorene cijene, ugovaratelj će biti dužan dostaviti novo jamstvo izdano na razmjerno uvećani iznos ili dodati jamstvo za razliku iznosa.</w:t>
      </w:r>
      <w:r w:rsidR="006C7AC5">
        <w:rPr>
          <w:rFonts w:asciiTheme="majorHAnsi" w:hAnsiTheme="majorHAnsi" w:cstheme="majorHAnsi"/>
          <w:bCs/>
        </w:rPr>
        <w:t xml:space="preserve"> </w:t>
      </w:r>
      <w:r w:rsidR="00E83294" w:rsidRPr="00E83294">
        <w:rPr>
          <w:rFonts w:asciiTheme="majorHAnsi" w:hAnsiTheme="majorHAnsi" w:cstheme="majorHAnsi"/>
          <w:bCs/>
        </w:rPr>
        <w:t>Jamstvo za uredno ispunjenje ugovora Naručitelj će naplatiti u slučaju povrede ugovornih obveza od strane Izvršitelja.</w:t>
      </w:r>
    </w:p>
    <w:p w14:paraId="0466DADE" w14:textId="38BA5C55" w:rsidR="00E83294" w:rsidRDefault="00E83294" w:rsidP="0003496D">
      <w:pPr>
        <w:spacing w:before="120" w:after="0" w:line="276" w:lineRule="auto"/>
        <w:jc w:val="both"/>
        <w:rPr>
          <w:rFonts w:asciiTheme="majorHAnsi" w:hAnsiTheme="majorHAnsi" w:cstheme="majorHAnsi"/>
          <w:bCs/>
        </w:rPr>
      </w:pPr>
      <w:r w:rsidRPr="00E83294">
        <w:rPr>
          <w:rFonts w:asciiTheme="majorHAnsi" w:hAnsiTheme="majorHAnsi" w:cstheme="majorHAnsi"/>
          <w:bCs/>
        </w:rPr>
        <w:t>Neiskorišteno jamstvo Naručitelj će vratiti Izvršitelju u roku od 30 dana od isteka važenja jamstva.</w:t>
      </w:r>
    </w:p>
    <w:p w14:paraId="745C42FB" w14:textId="464669C1" w:rsidR="00E83294" w:rsidRPr="00E83294" w:rsidRDefault="00E83294" w:rsidP="0003496D">
      <w:pPr>
        <w:spacing w:before="120" w:after="0" w:line="276" w:lineRule="auto"/>
        <w:jc w:val="both"/>
        <w:rPr>
          <w:rFonts w:asciiTheme="majorHAnsi" w:hAnsiTheme="majorHAnsi" w:cstheme="majorHAnsi"/>
          <w:bCs/>
        </w:rPr>
      </w:pPr>
      <w:r w:rsidRPr="00E83294">
        <w:rPr>
          <w:rFonts w:asciiTheme="majorHAnsi" w:hAnsiTheme="majorHAnsi" w:cstheme="majorHAnsi"/>
          <w:bCs/>
        </w:rPr>
        <w:t xml:space="preserve">Umjesto dostavljanja jamstva za uredno ispunjenje ugovora u obliku bankarske garancije, </w:t>
      </w:r>
      <w:r w:rsidR="00C93A31">
        <w:rPr>
          <w:rFonts w:asciiTheme="majorHAnsi" w:hAnsiTheme="majorHAnsi" w:cstheme="majorHAnsi"/>
          <w:bCs/>
        </w:rPr>
        <w:t xml:space="preserve">Izvođač </w:t>
      </w:r>
      <w:r w:rsidRPr="00E83294">
        <w:rPr>
          <w:rFonts w:asciiTheme="majorHAnsi" w:hAnsiTheme="majorHAnsi" w:cstheme="majorHAnsi"/>
          <w:bCs/>
        </w:rPr>
        <w:t xml:space="preserve">je ovlašten uplatiti novčani polog u traženom iznosu visine jamstva na račun IBAN HR2324840081310010737, uz model: HR00 i poziv na broj: 03/2022 – (navesti OIB/nacionalni identifikacijski broj uplatitelja). Pod svrhom plaćanja potrebno je navesti da se radi o jamstvu za uredno ispunjenje ugovora i navesti evidencijski broj nabave. Polog mora biti evidentiran na račun Naručitelja najkasnije u roku od </w:t>
      </w:r>
      <w:r w:rsidR="00B7283A">
        <w:rPr>
          <w:rFonts w:asciiTheme="majorHAnsi" w:hAnsiTheme="majorHAnsi" w:cstheme="majorHAnsi"/>
          <w:bCs/>
        </w:rPr>
        <w:t>8</w:t>
      </w:r>
      <w:r w:rsidRPr="00E83294">
        <w:rPr>
          <w:rFonts w:asciiTheme="majorHAnsi" w:hAnsiTheme="majorHAnsi" w:cstheme="majorHAnsi"/>
          <w:bCs/>
        </w:rPr>
        <w:t xml:space="preserve"> (</w:t>
      </w:r>
      <w:r w:rsidR="00B7283A">
        <w:rPr>
          <w:rFonts w:asciiTheme="majorHAnsi" w:hAnsiTheme="majorHAnsi" w:cstheme="majorHAnsi"/>
          <w:bCs/>
        </w:rPr>
        <w:t>osam</w:t>
      </w:r>
      <w:r w:rsidRPr="00E83294">
        <w:rPr>
          <w:rFonts w:asciiTheme="majorHAnsi" w:hAnsiTheme="majorHAnsi" w:cstheme="majorHAnsi"/>
          <w:bCs/>
        </w:rPr>
        <w:t>) kalendarskih dana od potpisivanja ugovora o nabavi.</w:t>
      </w:r>
    </w:p>
    <w:p w14:paraId="3FC23F82" w14:textId="4867C5ED" w:rsidR="00E83294" w:rsidRPr="00E83294" w:rsidRDefault="006A28FB" w:rsidP="0003496D">
      <w:pPr>
        <w:spacing w:before="120" w:after="0" w:line="276" w:lineRule="auto"/>
        <w:jc w:val="both"/>
        <w:rPr>
          <w:rFonts w:asciiTheme="majorHAnsi" w:hAnsiTheme="majorHAnsi" w:cstheme="majorHAnsi"/>
          <w:bCs/>
        </w:rPr>
      </w:pPr>
      <w:r w:rsidRPr="006A28FB">
        <w:rPr>
          <w:rFonts w:asciiTheme="majorHAnsi" w:hAnsiTheme="majorHAnsi" w:cstheme="majorHAnsi"/>
          <w:bCs/>
        </w:rPr>
        <w:t xml:space="preserve">Dopušteno je da Zajednica gospodarskih subjekata dostavi jamstvo za uredno izvršenje ugovora koje se sastoji od više jamstava za uredno ispunjenje ugovora (bjanko zadužnica ili novčanih pologa), koje daju članovi Zajednice gospodarskih subjekata, a koje u ukupnom zbroju predstavljaju traženu visinu jamstva ili jamstvo za </w:t>
      </w:r>
      <w:r w:rsidR="000D4274">
        <w:rPr>
          <w:rFonts w:asciiTheme="majorHAnsi" w:hAnsiTheme="majorHAnsi" w:cstheme="majorHAnsi"/>
          <w:bCs/>
        </w:rPr>
        <w:t>uredno ispunjenje ugovora</w:t>
      </w:r>
      <w:r w:rsidRPr="006A28FB">
        <w:rPr>
          <w:rFonts w:asciiTheme="majorHAnsi" w:hAnsiTheme="majorHAnsi" w:cstheme="majorHAnsi"/>
          <w:bCs/>
        </w:rPr>
        <w:t xml:space="preserve"> u traženom iznosu može dostaviti samo jedan član zajednice.</w:t>
      </w:r>
    </w:p>
    <w:p w14:paraId="2E4F286E" w14:textId="523687EA" w:rsidR="00C93A31" w:rsidRDefault="00C93A31" w:rsidP="00517D85">
      <w:pPr>
        <w:pStyle w:val="Odlomakpopisa"/>
        <w:numPr>
          <w:ilvl w:val="0"/>
          <w:numId w:val="2"/>
        </w:numPr>
        <w:spacing w:before="240" w:after="0" w:line="276" w:lineRule="auto"/>
        <w:rPr>
          <w:rFonts w:asciiTheme="majorHAnsi" w:hAnsiTheme="majorHAnsi" w:cstheme="majorHAnsi"/>
          <w:b/>
          <w:sz w:val="24"/>
          <w:szCs w:val="24"/>
        </w:rPr>
      </w:pPr>
      <w:r>
        <w:rPr>
          <w:rFonts w:asciiTheme="majorHAnsi" w:hAnsiTheme="majorHAnsi" w:cstheme="majorHAnsi"/>
          <w:b/>
          <w:sz w:val="24"/>
          <w:szCs w:val="24"/>
        </w:rPr>
        <w:lastRenderedPageBreak/>
        <w:t>JAMSTVO ZA OTKLANJANJE NEDOSTATAKA U JAMSTVENOM ROKU</w:t>
      </w:r>
    </w:p>
    <w:p w14:paraId="1108EB36" w14:textId="00155B14" w:rsidR="00C93A31" w:rsidRDefault="00C93A31" w:rsidP="0003496D">
      <w:pPr>
        <w:spacing w:before="120" w:after="0" w:line="276" w:lineRule="auto"/>
        <w:rPr>
          <w:rFonts w:asciiTheme="majorHAnsi" w:hAnsiTheme="majorHAnsi" w:cstheme="majorHAnsi"/>
          <w:b/>
        </w:rPr>
      </w:pPr>
      <w:r w:rsidRPr="00C93A31">
        <w:rPr>
          <w:rFonts w:asciiTheme="majorHAnsi" w:hAnsiTheme="majorHAnsi" w:cstheme="majorHAnsi"/>
          <w:b/>
        </w:rPr>
        <w:t>ČLANAK 1</w:t>
      </w:r>
      <w:r w:rsidR="00E0301E">
        <w:rPr>
          <w:rFonts w:asciiTheme="majorHAnsi" w:hAnsiTheme="majorHAnsi" w:cstheme="majorHAnsi"/>
          <w:b/>
        </w:rPr>
        <w:t>2</w:t>
      </w:r>
      <w:r w:rsidRPr="00C93A31">
        <w:rPr>
          <w:rFonts w:asciiTheme="majorHAnsi" w:hAnsiTheme="majorHAnsi" w:cstheme="majorHAnsi"/>
          <w:b/>
        </w:rPr>
        <w:t>.</w:t>
      </w:r>
    </w:p>
    <w:p w14:paraId="1B3F0987" w14:textId="45731ACE" w:rsidR="00C93A31" w:rsidRDefault="00C93A31" w:rsidP="0003496D">
      <w:pPr>
        <w:spacing w:before="120" w:after="0" w:line="276" w:lineRule="auto"/>
        <w:jc w:val="both"/>
        <w:rPr>
          <w:rFonts w:asciiTheme="majorHAnsi" w:hAnsiTheme="majorHAnsi" w:cstheme="majorHAnsi"/>
          <w:bCs/>
        </w:rPr>
      </w:pPr>
      <w:r w:rsidRPr="00C93A31">
        <w:rPr>
          <w:rFonts w:asciiTheme="majorHAnsi" w:hAnsiTheme="majorHAnsi" w:cstheme="majorHAnsi"/>
          <w:bCs/>
        </w:rPr>
        <w:t>Jamstvo za otklanjanje nedostataka u jamstvenom roku ugovara se u visini 10% od ukupne vrijednosti izvršenog  ugovora (bez PDV-a) s rokom valjanosti do isteka jamstvenog roka uvećano za 30 kalendarskih dana, a dostavlja se  u roku od 15 (petnaest) kalendarskih dana od uspješno obavljene primopredaje radova.</w:t>
      </w:r>
    </w:p>
    <w:p w14:paraId="44982E83" w14:textId="77777777" w:rsidR="00C93A31" w:rsidRPr="00C93A31" w:rsidRDefault="00C93A31" w:rsidP="0003496D">
      <w:pPr>
        <w:spacing w:before="120" w:after="0" w:line="276" w:lineRule="auto"/>
        <w:jc w:val="both"/>
        <w:rPr>
          <w:rFonts w:asciiTheme="majorHAnsi" w:hAnsiTheme="majorHAnsi" w:cstheme="majorHAnsi"/>
          <w:bCs/>
        </w:rPr>
      </w:pPr>
      <w:r>
        <w:rPr>
          <w:rFonts w:asciiTheme="majorHAnsi" w:hAnsiTheme="majorHAnsi" w:cstheme="majorHAnsi"/>
          <w:bCs/>
        </w:rPr>
        <w:t xml:space="preserve">Izvođač ima </w:t>
      </w:r>
      <w:r w:rsidRPr="00C93A31">
        <w:rPr>
          <w:rFonts w:asciiTheme="majorHAnsi" w:hAnsiTheme="majorHAnsi" w:cstheme="majorHAnsi"/>
          <w:bCs/>
        </w:rPr>
        <w:t>tri različite vrste odgovornosti za nedostatke kako slijedi:</w:t>
      </w:r>
    </w:p>
    <w:p w14:paraId="1D3D3BFF" w14:textId="61C8990F" w:rsidR="00C93A31" w:rsidRPr="0003496D" w:rsidRDefault="00C93A31" w:rsidP="0003496D">
      <w:pPr>
        <w:pStyle w:val="Odlomakpopisa"/>
        <w:numPr>
          <w:ilvl w:val="1"/>
          <w:numId w:val="38"/>
        </w:numPr>
        <w:spacing w:after="0" w:line="276" w:lineRule="auto"/>
        <w:ind w:left="714" w:hanging="357"/>
        <w:jc w:val="both"/>
        <w:rPr>
          <w:rFonts w:asciiTheme="majorHAnsi" w:hAnsiTheme="majorHAnsi" w:cstheme="majorHAnsi"/>
          <w:bCs/>
        </w:rPr>
      </w:pPr>
      <w:r w:rsidRPr="0003496D">
        <w:rPr>
          <w:rFonts w:asciiTheme="majorHAnsi" w:hAnsiTheme="majorHAnsi" w:cstheme="majorHAnsi"/>
          <w:bCs/>
        </w:rPr>
        <w:t xml:space="preserve">odgovornost za nedostatke radova  - na tu se odgovornost primjenjuju odredbe čl. 631 i 632 u vezi s čl. 604. do 611. Zakona o obveznim odnosima (ZOO); zakonsko trajanje razdoblja odgovornosti za nedostatke je 2 godine (čl. 606. st. 2. ZOO)  </w:t>
      </w:r>
    </w:p>
    <w:p w14:paraId="51336866" w14:textId="194B0718" w:rsidR="00C93A31" w:rsidRPr="0003496D" w:rsidRDefault="00C93A31" w:rsidP="0003496D">
      <w:pPr>
        <w:pStyle w:val="Odlomakpopisa"/>
        <w:numPr>
          <w:ilvl w:val="1"/>
          <w:numId w:val="38"/>
        </w:numPr>
        <w:spacing w:before="240" w:after="0" w:line="276" w:lineRule="auto"/>
        <w:ind w:left="714" w:hanging="357"/>
        <w:jc w:val="both"/>
        <w:rPr>
          <w:rFonts w:asciiTheme="majorHAnsi" w:hAnsiTheme="majorHAnsi" w:cstheme="majorHAnsi"/>
          <w:bCs/>
        </w:rPr>
      </w:pPr>
      <w:r w:rsidRPr="0003496D">
        <w:rPr>
          <w:rFonts w:asciiTheme="majorHAnsi" w:hAnsiTheme="majorHAnsi" w:cstheme="majorHAnsi"/>
          <w:bCs/>
        </w:rPr>
        <w:t xml:space="preserve">odgovornost za građevinu zbog bitnih nedostataka građevine i nedostatke zemljišta - iz članka 633. do 636. ZOO; razdoblje odgovornosti za ove nedostatke je 10 godina od predaje i primitka radova (čl. 633.st.1 i 2. ZOO) </w:t>
      </w:r>
    </w:p>
    <w:p w14:paraId="6BD828CD" w14:textId="1C3BEB5E" w:rsidR="00C93A31" w:rsidRPr="0003496D" w:rsidRDefault="00C93A31" w:rsidP="0003496D">
      <w:pPr>
        <w:pStyle w:val="Odlomakpopisa"/>
        <w:numPr>
          <w:ilvl w:val="1"/>
          <w:numId w:val="38"/>
        </w:numPr>
        <w:spacing w:before="240" w:after="0" w:line="276" w:lineRule="auto"/>
        <w:ind w:left="714" w:hanging="357"/>
        <w:jc w:val="both"/>
        <w:rPr>
          <w:rFonts w:asciiTheme="majorHAnsi" w:hAnsiTheme="majorHAnsi" w:cstheme="majorHAnsi"/>
          <w:bCs/>
        </w:rPr>
      </w:pPr>
      <w:r w:rsidRPr="0003496D">
        <w:rPr>
          <w:rFonts w:asciiTheme="majorHAnsi" w:hAnsiTheme="majorHAnsi" w:cstheme="majorHAnsi"/>
          <w:bCs/>
        </w:rPr>
        <w:t>odgovornost po jamstvima za ispravnost prodane stvari (garancija), koje izdaju proizvođači opreme kao zasebne isprave (u daljnjem tekstu: garancije za opremu) iz čl. 423. ZOO – koji mogu biti različitih duljina trajanja, ovisno o politici pojedinog proizvođača.</w:t>
      </w:r>
    </w:p>
    <w:p w14:paraId="466659A6" w14:textId="5FC5E40C" w:rsidR="00C93A31" w:rsidRDefault="00C93A31" w:rsidP="0003496D">
      <w:pPr>
        <w:spacing w:before="120" w:after="0" w:line="276" w:lineRule="auto"/>
        <w:jc w:val="both"/>
        <w:rPr>
          <w:rFonts w:asciiTheme="majorHAnsi" w:hAnsiTheme="majorHAnsi" w:cstheme="majorHAnsi"/>
          <w:bCs/>
        </w:rPr>
      </w:pPr>
      <w:r>
        <w:rPr>
          <w:rFonts w:asciiTheme="majorHAnsi" w:hAnsiTheme="majorHAnsi" w:cstheme="majorHAnsi"/>
          <w:bCs/>
          <w:noProof/>
        </w:rPr>
        <mc:AlternateContent>
          <mc:Choice Requires="wps">
            <w:drawing>
              <wp:anchor distT="0" distB="0" distL="114300" distR="114300" simplePos="0" relativeHeight="251683840" behindDoc="0" locked="0" layoutInCell="1" allowOverlap="1" wp14:anchorId="3B2175E1" wp14:editId="366B03F7">
                <wp:simplePos x="0" y="0"/>
                <wp:positionH relativeFrom="column">
                  <wp:posOffset>2472055</wp:posOffset>
                </wp:positionH>
                <wp:positionV relativeFrom="paragraph">
                  <wp:posOffset>521335</wp:posOffset>
                </wp:positionV>
                <wp:extent cx="2162175" cy="0"/>
                <wp:effectExtent l="0" t="0" r="0" b="0"/>
                <wp:wrapNone/>
                <wp:docPr id="24" name="Ravni poveznik 24"/>
                <wp:cNvGraphicFramePr/>
                <a:graphic xmlns:a="http://schemas.openxmlformats.org/drawingml/2006/main">
                  <a:graphicData uri="http://schemas.microsoft.com/office/word/2010/wordprocessingShape">
                    <wps:wsp>
                      <wps:cNvCnPr/>
                      <wps:spPr>
                        <a:xfrm>
                          <a:off x="0" y="0"/>
                          <a:ext cx="216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1A8ADF" id="Ravni poveznik 2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65pt,41.05pt" to="364.9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" strokecolor="black [3200]" strokeweight=".5pt">
                <v:stroke joinstyle="miter"/>
              </v:line>
            </w:pict>
          </mc:Fallback>
        </mc:AlternateContent>
      </w:r>
      <w:r w:rsidRPr="00C93A31">
        <w:rPr>
          <w:rFonts w:asciiTheme="majorHAnsi" w:hAnsiTheme="majorHAnsi" w:cstheme="majorHAnsi"/>
          <w:bCs/>
        </w:rPr>
        <w:t xml:space="preserve">Jamstveni rok za otklanjanje nedostataka na izvedenim radovima (odgovornost za nedostatke radova) iz točke </w:t>
      </w:r>
      <w:r>
        <w:rPr>
          <w:rFonts w:asciiTheme="majorHAnsi" w:hAnsiTheme="majorHAnsi" w:cstheme="majorHAnsi"/>
          <w:bCs/>
        </w:rPr>
        <w:t>2</w:t>
      </w:r>
      <w:r w:rsidRPr="00C93A31">
        <w:rPr>
          <w:rFonts w:asciiTheme="majorHAnsi" w:hAnsiTheme="majorHAnsi" w:cstheme="majorHAnsi"/>
          <w:bCs/>
        </w:rPr>
        <w:t>. stavka 1. ovog članka Ugovora  je</w:t>
      </w:r>
      <w:r>
        <w:rPr>
          <w:rFonts w:asciiTheme="majorHAnsi" w:hAnsiTheme="majorHAnsi" w:cstheme="majorHAnsi"/>
          <w:bCs/>
        </w:rPr>
        <w:t xml:space="preserve">                                                                       (minimalno trajanje </w:t>
      </w:r>
      <w:r w:rsidR="009305D2">
        <w:rPr>
          <w:rFonts w:asciiTheme="majorHAnsi" w:hAnsiTheme="majorHAnsi" w:cstheme="majorHAnsi"/>
          <w:bCs/>
        </w:rPr>
        <w:t>730 dana</w:t>
      </w:r>
      <w:r w:rsidR="00E35033">
        <w:rPr>
          <w:rFonts w:asciiTheme="majorHAnsi" w:hAnsiTheme="majorHAnsi" w:cstheme="majorHAnsi"/>
          <w:bCs/>
        </w:rPr>
        <w:t xml:space="preserve"> – upisati iz Odabrane ponude), a počinje teći od dana primopredaje radova.</w:t>
      </w:r>
    </w:p>
    <w:p w14:paraId="757A55A2" w14:textId="77777777" w:rsidR="00E35033" w:rsidRPr="00E35033" w:rsidRDefault="00E35033" w:rsidP="0003496D">
      <w:pPr>
        <w:spacing w:before="120" w:after="0" w:line="276" w:lineRule="auto"/>
        <w:jc w:val="both"/>
        <w:rPr>
          <w:rFonts w:asciiTheme="majorHAnsi" w:hAnsiTheme="majorHAnsi" w:cstheme="majorHAnsi"/>
          <w:bCs/>
        </w:rPr>
      </w:pPr>
      <w:r>
        <w:rPr>
          <w:rFonts w:asciiTheme="majorHAnsi" w:hAnsiTheme="majorHAnsi" w:cstheme="majorHAnsi"/>
          <w:bCs/>
        </w:rPr>
        <w:t xml:space="preserve">Izvođač može </w:t>
      </w:r>
      <w:r w:rsidRPr="00E35033">
        <w:rPr>
          <w:rFonts w:asciiTheme="majorHAnsi" w:hAnsiTheme="majorHAnsi" w:cstheme="majorHAnsi"/>
          <w:bCs/>
        </w:rPr>
        <w:t xml:space="preserve">kao jamstvo za otklanjanje nedostataka u jamstvenom roku  dostaviti kako slijedi: </w:t>
      </w:r>
    </w:p>
    <w:p w14:paraId="71341BEA" w14:textId="54F2E8AD" w:rsidR="00E35033" w:rsidRPr="00E35033" w:rsidRDefault="009305D2" w:rsidP="0003496D">
      <w:pPr>
        <w:pStyle w:val="Odlomakpopisa"/>
        <w:numPr>
          <w:ilvl w:val="0"/>
          <w:numId w:val="29"/>
        </w:numPr>
        <w:spacing w:after="0" w:line="276" w:lineRule="auto"/>
        <w:jc w:val="both"/>
        <w:rPr>
          <w:rFonts w:asciiTheme="majorHAnsi" w:hAnsiTheme="majorHAnsi" w:cstheme="majorHAnsi"/>
          <w:bCs/>
        </w:rPr>
      </w:pPr>
      <w:r>
        <w:rPr>
          <w:rFonts w:asciiTheme="majorHAnsi" w:hAnsiTheme="majorHAnsi" w:cstheme="majorHAnsi"/>
          <w:bCs/>
        </w:rPr>
        <w:t>bjanko zadužnicu</w:t>
      </w:r>
      <w:r w:rsidR="00E35033" w:rsidRPr="00E35033">
        <w:rPr>
          <w:rFonts w:asciiTheme="majorHAnsi" w:hAnsiTheme="majorHAnsi" w:cstheme="majorHAnsi"/>
          <w:bCs/>
        </w:rPr>
        <w:t xml:space="preserve"> ili</w:t>
      </w:r>
    </w:p>
    <w:p w14:paraId="0BFB367D" w14:textId="715074BF" w:rsidR="00E35033" w:rsidRDefault="00E35033" w:rsidP="00E35033">
      <w:pPr>
        <w:pStyle w:val="Odlomakpopisa"/>
        <w:numPr>
          <w:ilvl w:val="0"/>
          <w:numId w:val="29"/>
        </w:numPr>
        <w:spacing w:before="240" w:after="0" w:line="276" w:lineRule="auto"/>
        <w:jc w:val="both"/>
        <w:rPr>
          <w:rFonts w:asciiTheme="majorHAnsi" w:hAnsiTheme="majorHAnsi" w:cstheme="majorHAnsi"/>
          <w:bCs/>
        </w:rPr>
      </w:pPr>
      <w:r w:rsidRPr="00E35033">
        <w:rPr>
          <w:rFonts w:asciiTheme="majorHAnsi" w:hAnsiTheme="majorHAnsi" w:cstheme="majorHAnsi"/>
          <w:bCs/>
        </w:rPr>
        <w:t>uplatiti novčani polog.</w:t>
      </w:r>
    </w:p>
    <w:p w14:paraId="7C18E32A" w14:textId="228105EF" w:rsidR="005341FA" w:rsidRDefault="00E35033" w:rsidP="0003496D">
      <w:pPr>
        <w:spacing w:before="120" w:after="0" w:line="276" w:lineRule="auto"/>
        <w:jc w:val="both"/>
        <w:rPr>
          <w:rFonts w:asciiTheme="majorHAnsi" w:hAnsiTheme="majorHAnsi" w:cstheme="majorHAnsi"/>
          <w:bCs/>
        </w:rPr>
      </w:pPr>
      <w:r>
        <w:rPr>
          <w:rFonts w:asciiTheme="majorHAnsi" w:hAnsiTheme="majorHAnsi" w:cstheme="majorHAnsi"/>
          <w:bCs/>
        </w:rPr>
        <w:t xml:space="preserve">Ako Izvođač </w:t>
      </w:r>
      <w:r w:rsidRPr="00E35033">
        <w:rPr>
          <w:rFonts w:asciiTheme="majorHAnsi" w:hAnsiTheme="majorHAnsi" w:cstheme="majorHAnsi"/>
          <w:bCs/>
        </w:rPr>
        <w:t>kao jamstvo za otklanjanje nedostataka u jamstvenom roku dostavlja</w:t>
      </w:r>
      <w:r w:rsidR="009305D2">
        <w:rPr>
          <w:rFonts w:asciiTheme="majorHAnsi" w:hAnsiTheme="majorHAnsi" w:cstheme="majorHAnsi"/>
          <w:bCs/>
        </w:rPr>
        <w:t xml:space="preserve"> bjanko zadužnicu</w:t>
      </w:r>
      <w:r w:rsidRPr="00E35033">
        <w:rPr>
          <w:rFonts w:asciiTheme="majorHAnsi" w:hAnsiTheme="majorHAnsi" w:cstheme="majorHAnsi"/>
          <w:bCs/>
        </w:rPr>
        <w:t xml:space="preserve">, </w:t>
      </w:r>
      <w:r w:rsidR="009305D2" w:rsidRPr="009305D2">
        <w:rPr>
          <w:rFonts w:asciiTheme="majorHAnsi" w:hAnsiTheme="majorHAnsi" w:cstheme="majorHAnsi"/>
          <w:bCs/>
        </w:rPr>
        <w:t>ista mora sadržavati potpis osobe ovlaštene za zastupanje gospodarskog subjekta potvrđen kod javnog bilježnika te ima svojstvo ovršnog javnobilježničkog akta. Bjanko zadužnica treba sadržavati podatke propisane Pravilnikom o obliku i sadržaju bjanko zadužnice (Narodne novine broj 115/12, 125/14, 82/17).</w:t>
      </w:r>
    </w:p>
    <w:p w14:paraId="04861299" w14:textId="2885C92F" w:rsidR="005341FA" w:rsidRDefault="005341FA" w:rsidP="0003496D">
      <w:pPr>
        <w:spacing w:before="120" w:after="0" w:line="276" w:lineRule="auto"/>
        <w:jc w:val="both"/>
        <w:rPr>
          <w:rFonts w:asciiTheme="majorHAnsi" w:hAnsiTheme="majorHAnsi" w:cstheme="majorHAnsi"/>
          <w:bCs/>
        </w:rPr>
      </w:pPr>
      <w:r w:rsidRPr="005341FA">
        <w:rPr>
          <w:rFonts w:asciiTheme="majorHAnsi" w:hAnsiTheme="majorHAnsi" w:cstheme="majorHAnsi"/>
          <w:bCs/>
        </w:rPr>
        <w:t>U slučaju dostave b</w:t>
      </w:r>
      <w:r w:rsidR="009305D2">
        <w:rPr>
          <w:rFonts w:asciiTheme="majorHAnsi" w:hAnsiTheme="majorHAnsi" w:cstheme="majorHAnsi"/>
          <w:bCs/>
        </w:rPr>
        <w:t>janko zadužnice</w:t>
      </w:r>
      <w:r w:rsidRPr="005341FA">
        <w:rPr>
          <w:rFonts w:asciiTheme="majorHAnsi" w:hAnsiTheme="majorHAnsi" w:cstheme="majorHAnsi"/>
          <w:bCs/>
        </w:rPr>
        <w:t xml:space="preserve">, ista se dostavlja </w:t>
      </w:r>
      <w:r>
        <w:rPr>
          <w:rFonts w:asciiTheme="majorHAnsi" w:hAnsiTheme="majorHAnsi" w:cstheme="majorHAnsi"/>
          <w:bCs/>
        </w:rPr>
        <w:t>N</w:t>
      </w:r>
      <w:r w:rsidRPr="005341FA">
        <w:rPr>
          <w:rFonts w:asciiTheme="majorHAnsi" w:hAnsiTheme="majorHAnsi" w:cstheme="majorHAnsi"/>
          <w:bCs/>
        </w:rPr>
        <w:t>aručitelju u izvorniku u papirnatom obliku.</w:t>
      </w:r>
    </w:p>
    <w:p w14:paraId="254B78F1" w14:textId="350E9E56" w:rsidR="005341FA" w:rsidRDefault="005341FA" w:rsidP="0003496D">
      <w:pPr>
        <w:spacing w:before="120" w:after="0" w:line="276" w:lineRule="auto"/>
        <w:jc w:val="both"/>
        <w:rPr>
          <w:rFonts w:asciiTheme="majorHAnsi" w:hAnsiTheme="majorHAnsi" w:cstheme="majorHAnsi"/>
          <w:bCs/>
        </w:rPr>
      </w:pPr>
      <w:r>
        <w:rPr>
          <w:rFonts w:asciiTheme="majorHAnsi" w:hAnsiTheme="majorHAnsi" w:cstheme="majorHAnsi"/>
          <w:bCs/>
        </w:rPr>
        <w:t xml:space="preserve">Ako Izvođač </w:t>
      </w:r>
      <w:r w:rsidRPr="005341FA">
        <w:rPr>
          <w:rFonts w:asciiTheme="majorHAnsi" w:hAnsiTheme="majorHAnsi" w:cstheme="majorHAnsi"/>
          <w:bCs/>
        </w:rPr>
        <w:t xml:space="preserve">kao jamstvo za otklanjanje nedostataka u jamstvenom roku daje novčani polog u traženom iznosu, </w:t>
      </w:r>
      <w:r>
        <w:rPr>
          <w:rFonts w:asciiTheme="majorHAnsi" w:hAnsiTheme="majorHAnsi" w:cstheme="majorHAnsi"/>
          <w:bCs/>
        </w:rPr>
        <w:t>Izvođač</w:t>
      </w:r>
      <w:r w:rsidRPr="005341FA">
        <w:rPr>
          <w:rFonts w:asciiTheme="majorHAnsi" w:hAnsiTheme="majorHAnsi" w:cstheme="majorHAnsi"/>
          <w:bCs/>
        </w:rPr>
        <w:t xml:space="preserve"> će na vrijeme dostaviti potvrdu na temelju koje se može utvrditi da je polog uplaćen. </w:t>
      </w:r>
      <w:r>
        <w:rPr>
          <w:rFonts w:asciiTheme="majorHAnsi" w:hAnsiTheme="majorHAnsi" w:cstheme="majorHAnsi"/>
          <w:bCs/>
        </w:rPr>
        <w:t>Izvođač</w:t>
      </w:r>
      <w:r w:rsidRPr="005341FA">
        <w:rPr>
          <w:rFonts w:asciiTheme="majorHAnsi" w:hAnsiTheme="majorHAnsi" w:cstheme="majorHAnsi"/>
          <w:bCs/>
        </w:rPr>
        <w:t xml:space="preserve"> je ovlašten uplatiti novčani polog u traženom iznosu visine jamstva na račun IBAN HR2324840081310010737, uz model: HR00 i poziv na broj: 03/2022 – (navesti OIB/nacionalni identifikacijski broj uplatitelja). Pod svrhom plaćanja potrebno je navesti da se radi o jamstvu za otklanjanje  nedostataka u jamstvenom roku i navesti evidencijski broj nabave.</w:t>
      </w:r>
    </w:p>
    <w:p w14:paraId="0CDD15AB" w14:textId="48D428A3" w:rsidR="005341FA" w:rsidRDefault="005341FA" w:rsidP="0003496D">
      <w:pPr>
        <w:spacing w:before="120" w:after="0" w:line="276" w:lineRule="auto"/>
        <w:jc w:val="both"/>
        <w:rPr>
          <w:rFonts w:asciiTheme="majorHAnsi" w:hAnsiTheme="majorHAnsi" w:cstheme="majorHAnsi"/>
          <w:bCs/>
        </w:rPr>
      </w:pPr>
      <w:r w:rsidRPr="005341FA">
        <w:rPr>
          <w:rFonts w:asciiTheme="majorHAnsi" w:hAnsiTheme="majorHAnsi" w:cstheme="majorHAnsi"/>
          <w:bCs/>
        </w:rPr>
        <w:t xml:space="preserve">Naručitelj će vratiti </w:t>
      </w:r>
      <w:r>
        <w:rPr>
          <w:rFonts w:asciiTheme="majorHAnsi" w:hAnsiTheme="majorHAnsi" w:cstheme="majorHAnsi"/>
          <w:bCs/>
        </w:rPr>
        <w:t>Izvođaču</w:t>
      </w:r>
      <w:r w:rsidRPr="005341FA">
        <w:rPr>
          <w:rFonts w:asciiTheme="majorHAnsi" w:hAnsiTheme="majorHAnsi" w:cstheme="majorHAnsi"/>
          <w:bCs/>
        </w:rPr>
        <w:t xml:space="preserve"> jamstvo za otklanjanje nedostataka u jamstvenom roku u roku od 10 radnih dana od dana isteka jamstva za otklanjanje nedostataka u jamstvenom roku.</w:t>
      </w:r>
    </w:p>
    <w:p w14:paraId="0E27C9E3" w14:textId="3BFA2324" w:rsidR="005341FA" w:rsidRDefault="005341FA" w:rsidP="0003496D">
      <w:pPr>
        <w:spacing w:before="120" w:after="0" w:line="276" w:lineRule="auto"/>
        <w:jc w:val="both"/>
        <w:rPr>
          <w:rFonts w:asciiTheme="majorHAnsi" w:hAnsiTheme="majorHAnsi" w:cstheme="majorHAnsi"/>
          <w:bCs/>
        </w:rPr>
      </w:pPr>
      <w:r w:rsidRPr="005341FA">
        <w:rPr>
          <w:rFonts w:asciiTheme="majorHAnsi" w:hAnsiTheme="majorHAnsi" w:cstheme="majorHAnsi"/>
          <w:bCs/>
        </w:rPr>
        <w:t xml:space="preserve">Jamstvo će biti naplaćeno u slučaju nepoštivanja jamstvenih uvjeta od strane </w:t>
      </w:r>
      <w:r>
        <w:rPr>
          <w:rFonts w:asciiTheme="majorHAnsi" w:hAnsiTheme="majorHAnsi" w:cstheme="majorHAnsi"/>
          <w:bCs/>
        </w:rPr>
        <w:t>Izvođača</w:t>
      </w:r>
      <w:r w:rsidRPr="005341FA">
        <w:rPr>
          <w:rFonts w:asciiTheme="majorHAnsi" w:hAnsiTheme="majorHAnsi" w:cstheme="majorHAnsi"/>
          <w:bCs/>
        </w:rPr>
        <w:t>, odnosno u slučaju neotklanjanja nedostataka koje ima po osnovi jamstva ili s naslova naknade štete.</w:t>
      </w:r>
    </w:p>
    <w:p w14:paraId="40F41CED" w14:textId="77777777" w:rsidR="00146A94" w:rsidRDefault="00146A94" w:rsidP="005341FA">
      <w:pPr>
        <w:spacing w:before="240" w:after="0" w:line="276" w:lineRule="auto"/>
        <w:jc w:val="both"/>
        <w:rPr>
          <w:rFonts w:asciiTheme="majorHAnsi" w:hAnsiTheme="majorHAnsi" w:cstheme="majorHAnsi"/>
          <w:bCs/>
        </w:rPr>
      </w:pPr>
    </w:p>
    <w:p w14:paraId="4764DCA9" w14:textId="77777777" w:rsidR="00146A94" w:rsidRDefault="00146A94" w:rsidP="005341FA">
      <w:pPr>
        <w:spacing w:before="240" w:after="0" w:line="276" w:lineRule="auto"/>
        <w:jc w:val="both"/>
        <w:rPr>
          <w:rFonts w:asciiTheme="majorHAnsi" w:hAnsiTheme="majorHAnsi" w:cstheme="majorHAnsi"/>
          <w:bCs/>
        </w:rPr>
      </w:pPr>
    </w:p>
    <w:p w14:paraId="7E371A47" w14:textId="700693E6" w:rsidR="005341FA" w:rsidRPr="005341FA" w:rsidRDefault="005341FA" w:rsidP="0003496D">
      <w:pPr>
        <w:spacing w:after="0" w:line="276" w:lineRule="auto"/>
        <w:jc w:val="both"/>
        <w:rPr>
          <w:rFonts w:asciiTheme="majorHAnsi" w:hAnsiTheme="majorHAnsi" w:cstheme="majorHAnsi"/>
          <w:bCs/>
        </w:rPr>
      </w:pPr>
      <w:r>
        <w:rPr>
          <w:rFonts w:asciiTheme="majorHAnsi" w:hAnsiTheme="majorHAnsi" w:cstheme="majorHAnsi"/>
          <w:bCs/>
        </w:rPr>
        <w:t xml:space="preserve">Izvođač se obvezuje </w:t>
      </w:r>
      <w:r w:rsidRPr="005341FA">
        <w:rPr>
          <w:rFonts w:asciiTheme="majorHAnsi" w:hAnsiTheme="majorHAnsi" w:cstheme="majorHAnsi"/>
          <w:bCs/>
        </w:rPr>
        <w:t>u jamstvenom roku:</w:t>
      </w:r>
    </w:p>
    <w:p w14:paraId="22F817B9" w14:textId="4D5E1E50" w:rsidR="005341FA" w:rsidRPr="005341FA" w:rsidRDefault="005341FA" w:rsidP="0003496D">
      <w:pPr>
        <w:pStyle w:val="Odlomakpopisa"/>
        <w:numPr>
          <w:ilvl w:val="0"/>
          <w:numId w:val="31"/>
        </w:numPr>
        <w:spacing w:after="0" w:line="276" w:lineRule="auto"/>
        <w:jc w:val="both"/>
        <w:rPr>
          <w:rFonts w:asciiTheme="majorHAnsi" w:hAnsiTheme="majorHAnsi" w:cstheme="majorHAnsi"/>
          <w:bCs/>
        </w:rPr>
      </w:pPr>
      <w:r w:rsidRPr="005341FA">
        <w:rPr>
          <w:rFonts w:asciiTheme="majorHAnsi" w:hAnsiTheme="majorHAnsi" w:cstheme="majorHAnsi"/>
          <w:bCs/>
        </w:rPr>
        <w:t xml:space="preserve">otkloniti sve nedostatke i kvarove na izvedenim radovima za vrijeme jamstvenog roka na mjestu izvedbe, o trošku  </w:t>
      </w:r>
      <w:r>
        <w:rPr>
          <w:rFonts w:asciiTheme="majorHAnsi" w:hAnsiTheme="majorHAnsi" w:cstheme="majorHAnsi"/>
          <w:bCs/>
        </w:rPr>
        <w:t>Izvođača</w:t>
      </w:r>
      <w:r w:rsidRPr="005341FA">
        <w:rPr>
          <w:rFonts w:asciiTheme="majorHAnsi" w:hAnsiTheme="majorHAnsi" w:cstheme="majorHAnsi"/>
          <w:bCs/>
        </w:rPr>
        <w:t>. Naručitelj će odrediti odgovarajući rok za otklanjanje nedostataka, ne duži od 30 dana.</w:t>
      </w:r>
    </w:p>
    <w:p w14:paraId="22B2C67C" w14:textId="26DBF63F" w:rsidR="005341FA" w:rsidRPr="005341FA" w:rsidRDefault="005341FA" w:rsidP="005341FA">
      <w:pPr>
        <w:pStyle w:val="Odlomakpopisa"/>
        <w:numPr>
          <w:ilvl w:val="0"/>
          <w:numId w:val="31"/>
        </w:numPr>
        <w:spacing w:before="240" w:after="0" w:line="276" w:lineRule="auto"/>
        <w:jc w:val="both"/>
        <w:rPr>
          <w:rFonts w:asciiTheme="majorHAnsi" w:hAnsiTheme="majorHAnsi" w:cstheme="majorHAnsi"/>
          <w:bCs/>
        </w:rPr>
      </w:pPr>
      <w:r w:rsidRPr="005341FA">
        <w:rPr>
          <w:rFonts w:asciiTheme="majorHAnsi" w:hAnsiTheme="majorHAnsi" w:cstheme="majorHAnsi"/>
          <w:bCs/>
        </w:rPr>
        <w:t>svom trošku zamijeniti opremu kojoj nije otklonjen kvar ili nedostatak, ukoliko u roku za otklanjanje nedostataka i kvarova ne otkloni nastali kvar ili nedostatak, novom opremom istih tehničkih specifikacija;</w:t>
      </w:r>
    </w:p>
    <w:p w14:paraId="0622EF8D" w14:textId="2EBDBAF4" w:rsidR="005341FA" w:rsidRDefault="005341FA" w:rsidP="005341FA">
      <w:pPr>
        <w:pStyle w:val="Odlomakpopisa"/>
        <w:numPr>
          <w:ilvl w:val="0"/>
          <w:numId w:val="31"/>
        </w:numPr>
        <w:spacing w:before="240" w:after="0" w:line="276" w:lineRule="auto"/>
        <w:jc w:val="both"/>
        <w:rPr>
          <w:rFonts w:asciiTheme="majorHAnsi" w:hAnsiTheme="majorHAnsi" w:cstheme="majorHAnsi"/>
          <w:bCs/>
        </w:rPr>
      </w:pPr>
      <w:r w:rsidRPr="005341FA">
        <w:rPr>
          <w:rFonts w:asciiTheme="majorHAnsi" w:hAnsiTheme="majorHAnsi" w:cstheme="majorHAnsi"/>
          <w:bCs/>
        </w:rPr>
        <w:t>dostaviti podatke o osobama i kontaktima, koje će Naručitelj kontaktirati u slučaju nedostatka ili kvara na radovima i opremi, s tim da te osobe moraju biti dostupne Naručitelju radnim danom u uredovno vrijeme od 07:00 sati do 15:00 sati kroz cijelo razdoblje trajanja jamstvenoga roka.</w:t>
      </w:r>
    </w:p>
    <w:p w14:paraId="700109AA" w14:textId="7839A4B6" w:rsidR="00146A94" w:rsidRPr="00146A94" w:rsidRDefault="00146A94" w:rsidP="00146A94">
      <w:pPr>
        <w:spacing w:before="120"/>
        <w:jc w:val="both"/>
        <w:rPr>
          <w:rFonts w:asciiTheme="majorHAnsi" w:hAnsiTheme="majorHAnsi" w:cstheme="majorHAnsi"/>
        </w:rPr>
      </w:pPr>
      <w:r w:rsidRPr="00146A94">
        <w:rPr>
          <w:rFonts w:asciiTheme="majorHAnsi" w:hAnsiTheme="majorHAnsi" w:cstheme="majorHAnsi"/>
        </w:rPr>
        <w:t xml:space="preserve">Dopušteno je da Zajednica gospodarskih subjekata dostavi jamstvo za uredno izvršenje ugovora koje se sastoji od više jamstava za uredno ispunjenje ugovora (bjanko zadužnica ili novčanih pologa), koje daju članovi Zajednice gospodarskih subjekata, a koje u ukupnom zbroju predstavljaju traženu visinu jamstva ili jamstvo za </w:t>
      </w:r>
      <w:r w:rsidR="000D4274">
        <w:rPr>
          <w:rFonts w:asciiTheme="majorHAnsi" w:hAnsiTheme="majorHAnsi" w:cstheme="majorHAnsi"/>
        </w:rPr>
        <w:t>otklanjanje nedostataka u jamstvenom roku</w:t>
      </w:r>
      <w:r w:rsidRPr="00146A94">
        <w:rPr>
          <w:rFonts w:asciiTheme="majorHAnsi" w:hAnsiTheme="majorHAnsi" w:cstheme="majorHAnsi"/>
        </w:rPr>
        <w:t xml:space="preserve"> u traženom iznosu može dostaviti samo jedan član zajednice.</w:t>
      </w:r>
    </w:p>
    <w:p w14:paraId="7E5E1D5A" w14:textId="01FA9822" w:rsidR="00000293" w:rsidRPr="00C93A31" w:rsidRDefault="00517D85" w:rsidP="00C93A31">
      <w:pPr>
        <w:pStyle w:val="Odlomakpopisa"/>
        <w:numPr>
          <w:ilvl w:val="0"/>
          <w:numId w:val="2"/>
        </w:numPr>
        <w:spacing w:before="240" w:after="0" w:line="276" w:lineRule="auto"/>
        <w:rPr>
          <w:rFonts w:asciiTheme="majorHAnsi" w:hAnsiTheme="majorHAnsi" w:cstheme="majorHAnsi"/>
          <w:b/>
          <w:sz w:val="24"/>
          <w:szCs w:val="24"/>
        </w:rPr>
      </w:pPr>
      <w:r w:rsidRPr="00C93A31">
        <w:rPr>
          <w:rFonts w:asciiTheme="majorHAnsi" w:hAnsiTheme="majorHAnsi" w:cstheme="majorHAnsi"/>
          <w:b/>
          <w:sz w:val="24"/>
          <w:szCs w:val="24"/>
        </w:rPr>
        <w:t>ZAVRŠNE</w:t>
      </w:r>
      <w:r w:rsidR="00E422A1" w:rsidRPr="00C93A31">
        <w:rPr>
          <w:rFonts w:asciiTheme="majorHAnsi" w:hAnsiTheme="majorHAnsi" w:cstheme="majorHAnsi"/>
          <w:b/>
          <w:sz w:val="24"/>
          <w:szCs w:val="24"/>
        </w:rPr>
        <w:t xml:space="preserve"> ODREDBE </w:t>
      </w:r>
    </w:p>
    <w:p w14:paraId="7B98F81C" w14:textId="7CA719EE" w:rsidR="00E674E7" w:rsidRPr="00D43A64" w:rsidRDefault="00E674E7" w:rsidP="0003496D">
      <w:pPr>
        <w:spacing w:before="120" w:after="0" w:line="276" w:lineRule="auto"/>
        <w:rPr>
          <w:rFonts w:asciiTheme="majorHAnsi" w:hAnsiTheme="majorHAnsi" w:cstheme="majorHAnsi"/>
          <w:b/>
        </w:rPr>
      </w:pPr>
      <w:r w:rsidRPr="00D43A64">
        <w:rPr>
          <w:rFonts w:asciiTheme="majorHAnsi" w:hAnsiTheme="majorHAnsi" w:cstheme="majorHAnsi"/>
          <w:b/>
        </w:rPr>
        <w:t xml:space="preserve">ČLANAK </w:t>
      </w:r>
      <w:r w:rsidR="008D00D4">
        <w:rPr>
          <w:rFonts w:asciiTheme="majorHAnsi" w:hAnsiTheme="majorHAnsi" w:cstheme="majorHAnsi"/>
          <w:b/>
        </w:rPr>
        <w:t>1</w:t>
      </w:r>
      <w:r w:rsidR="00E0301E">
        <w:rPr>
          <w:rFonts w:asciiTheme="majorHAnsi" w:hAnsiTheme="majorHAnsi" w:cstheme="majorHAnsi"/>
          <w:b/>
        </w:rPr>
        <w:t>3</w:t>
      </w:r>
      <w:r w:rsidR="00BF1F98" w:rsidRPr="00D43A64">
        <w:rPr>
          <w:rFonts w:asciiTheme="majorHAnsi" w:hAnsiTheme="majorHAnsi" w:cstheme="majorHAnsi"/>
          <w:b/>
        </w:rPr>
        <w:t>.</w:t>
      </w:r>
    </w:p>
    <w:p w14:paraId="36733219" w14:textId="46B922A4" w:rsidR="00E674E7" w:rsidRPr="00D43A64" w:rsidRDefault="00E674E7" w:rsidP="0003496D">
      <w:pPr>
        <w:spacing w:before="120" w:after="0" w:line="276" w:lineRule="auto"/>
        <w:jc w:val="both"/>
        <w:rPr>
          <w:rFonts w:asciiTheme="majorHAnsi" w:hAnsiTheme="majorHAnsi" w:cstheme="majorHAnsi"/>
        </w:rPr>
      </w:pPr>
      <w:r w:rsidRPr="00D43A64">
        <w:rPr>
          <w:rFonts w:asciiTheme="majorHAnsi" w:hAnsiTheme="majorHAnsi" w:cstheme="majorHAnsi"/>
        </w:rPr>
        <w:t>Iz</w:t>
      </w:r>
      <w:r w:rsidR="008D00D4">
        <w:rPr>
          <w:rFonts w:asciiTheme="majorHAnsi" w:hAnsiTheme="majorHAnsi" w:cstheme="majorHAnsi"/>
        </w:rPr>
        <w:t>vođač</w:t>
      </w:r>
      <w:r w:rsidR="009E2E05" w:rsidRPr="00D43A64">
        <w:rPr>
          <w:rFonts w:asciiTheme="majorHAnsi" w:hAnsiTheme="majorHAnsi" w:cstheme="majorHAnsi"/>
        </w:rPr>
        <w:t xml:space="preserve"> je u obvezi</w:t>
      </w:r>
      <w:r w:rsidRPr="00D43A64">
        <w:rPr>
          <w:rFonts w:asciiTheme="majorHAnsi" w:hAnsiTheme="majorHAnsi" w:cstheme="majorHAnsi"/>
        </w:rPr>
        <w:t xml:space="preserve"> pristupiti </w:t>
      </w:r>
      <w:r w:rsidR="009A20AD" w:rsidRPr="00D43A64">
        <w:rPr>
          <w:rFonts w:asciiTheme="majorHAnsi" w:hAnsiTheme="majorHAnsi" w:cstheme="majorHAnsi"/>
        </w:rPr>
        <w:t>ugovornim obveza</w:t>
      </w:r>
      <w:r w:rsidR="00BF1F98" w:rsidRPr="00D43A64">
        <w:rPr>
          <w:rFonts w:asciiTheme="majorHAnsi" w:hAnsiTheme="majorHAnsi" w:cstheme="majorHAnsi"/>
        </w:rPr>
        <w:t>ma</w:t>
      </w:r>
      <w:r w:rsidR="009A20AD" w:rsidRPr="00D43A64">
        <w:rPr>
          <w:rFonts w:asciiTheme="majorHAnsi" w:hAnsiTheme="majorHAnsi" w:cstheme="majorHAnsi"/>
        </w:rPr>
        <w:t xml:space="preserve"> </w:t>
      </w:r>
      <w:r w:rsidRPr="00D43A64">
        <w:rPr>
          <w:rFonts w:asciiTheme="majorHAnsi" w:hAnsiTheme="majorHAnsi" w:cstheme="majorHAnsi"/>
        </w:rPr>
        <w:t>pažnjom dobrog gospodarstvenika i sukladno pravilima struke, a uz standardnu vještinu, brigu i trud koji je uobičajen u obavljanju istih ili sličnih usluga.</w:t>
      </w:r>
    </w:p>
    <w:p w14:paraId="75578092" w14:textId="4C38F363" w:rsidR="00674407" w:rsidRPr="00D43A64" w:rsidRDefault="00E674E7" w:rsidP="00427978">
      <w:pPr>
        <w:spacing w:after="0" w:line="276" w:lineRule="auto"/>
        <w:jc w:val="both"/>
        <w:rPr>
          <w:rFonts w:asciiTheme="majorHAnsi" w:hAnsiTheme="majorHAnsi" w:cstheme="majorHAnsi"/>
        </w:rPr>
      </w:pPr>
      <w:r w:rsidRPr="00D43A64">
        <w:rPr>
          <w:rFonts w:asciiTheme="majorHAnsi" w:hAnsiTheme="majorHAnsi" w:cstheme="majorHAnsi"/>
        </w:rPr>
        <w:t>Izv</w:t>
      </w:r>
      <w:r w:rsidR="008D00D4">
        <w:rPr>
          <w:rFonts w:asciiTheme="majorHAnsi" w:hAnsiTheme="majorHAnsi" w:cstheme="majorHAnsi"/>
        </w:rPr>
        <w:t>ođač</w:t>
      </w:r>
      <w:r w:rsidRPr="00D43A64">
        <w:rPr>
          <w:rFonts w:asciiTheme="majorHAnsi" w:hAnsiTheme="majorHAnsi" w:cstheme="majorHAnsi"/>
        </w:rPr>
        <w:t xml:space="preserve"> </w:t>
      </w:r>
      <w:r w:rsidR="009A20AD" w:rsidRPr="00D43A64">
        <w:rPr>
          <w:rFonts w:asciiTheme="majorHAnsi" w:hAnsiTheme="majorHAnsi" w:cstheme="majorHAnsi"/>
        </w:rPr>
        <w:t>ima obvezu informiranja</w:t>
      </w:r>
      <w:r w:rsidRPr="00D43A64">
        <w:rPr>
          <w:rFonts w:asciiTheme="majorHAnsi" w:hAnsiTheme="majorHAnsi" w:cstheme="majorHAnsi"/>
        </w:rPr>
        <w:t xml:space="preserve"> Naručitelja o svim općim promjenama</w:t>
      </w:r>
      <w:r w:rsidR="000B206B" w:rsidRPr="00D43A64">
        <w:rPr>
          <w:rFonts w:asciiTheme="majorHAnsi" w:hAnsiTheme="majorHAnsi" w:cstheme="majorHAnsi"/>
        </w:rPr>
        <w:t xml:space="preserve">, </w:t>
      </w:r>
      <w:r w:rsidRPr="00D43A64">
        <w:rPr>
          <w:rFonts w:asciiTheme="majorHAnsi" w:hAnsiTheme="majorHAnsi" w:cstheme="majorHAnsi"/>
        </w:rPr>
        <w:t>kao i eventualnim saznanjima o promjenama uvjeta koji se odnose na</w:t>
      </w:r>
      <w:r w:rsidR="008D00D4">
        <w:rPr>
          <w:rFonts w:asciiTheme="majorHAnsi" w:hAnsiTheme="majorHAnsi" w:cstheme="majorHAnsi"/>
        </w:rPr>
        <w:t xml:space="preserve"> izvršenje Ugovora</w:t>
      </w:r>
      <w:r w:rsidRPr="00D43A64">
        <w:rPr>
          <w:rFonts w:asciiTheme="majorHAnsi" w:hAnsiTheme="majorHAnsi" w:cstheme="majorHAnsi"/>
        </w:rPr>
        <w:t>.</w:t>
      </w:r>
    </w:p>
    <w:p w14:paraId="6C1F4F6C" w14:textId="15C97056" w:rsidR="009E2E05" w:rsidRPr="00D43A64" w:rsidRDefault="00E674E7" w:rsidP="0003496D">
      <w:pPr>
        <w:spacing w:before="120" w:after="0" w:line="276" w:lineRule="auto"/>
        <w:rPr>
          <w:rFonts w:asciiTheme="majorHAnsi" w:hAnsiTheme="majorHAnsi" w:cstheme="majorHAnsi"/>
          <w:b/>
        </w:rPr>
      </w:pPr>
      <w:r w:rsidRPr="00D43A64">
        <w:rPr>
          <w:rFonts w:asciiTheme="majorHAnsi" w:hAnsiTheme="majorHAnsi" w:cstheme="majorHAnsi"/>
          <w:b/>
        </w:rPr>
        <w:t xml:space="preserve">ČLANAK </w:t>
      </w:r>
      <w:r w:rsidR="00BF1F98" w:rsidRPr="00D43A64">
        <w:rPr>
          <w:rFonts w:asciiTheme="majorHAnsi" w:hAnsiTheme="majorHAnsi" w:cstheme="majorHAnsi"/>
          <w:b/>
        </w:rPr>
        <w:t>1</w:t>
      </w:r>
      <w:r w:rsidR="00E0301E">
        <w:rPr>
          <w:rFonts w:asciiTheme="majorHAnsi" w:hAnsiTheme="majorHAnsi" w:cstheme="majorHAnsi"/>
          <w:b/>
        </w:rPr>
        <w:t>4</w:t>
      </w:r>
      <w:r w:rsidRPr="00D43A64">
        <w:rPr>
          <w:rFonts w:asciiTheme="majorHAnsi" w:hAnsiTheme="majorHAnsi" w:cstheme="majorHAnsi"/>
          <w:b/>
        </w:rPr>
        <w:t>.</w:t>
      </w:r>
    </w:p>
    <w:p w14:paraId="57D83909" w14:textId="1030C2D0" w:rsidR="00E674E7" w:rsidRPr="00D43A64" w:rsidRDefault="00E674E7" w:rsidP="00674407">
      <w:pPr>
        <w:spacing w:after="0" w:line="276" w:lineRule="auto"/>
        <w:jc w:val="both"/>
        <w:rPr>
          <w:rFonts w:asciiTheme="majorHAnsi" w:hAnsiTheme="majorHAnsi" w:cstheme="majorHAnsi"/>
          <w:b/>
        </w:rPr>
      </w:pPr>
      <w:r w:rsidRPr="00D43A64">
        <w:rPr>
          <w:rFonts w:asciiTheme="majorHAnsi" w:hAnsiTheme="majorHAnsi" w:cstheme="majorHAnsi"/>
        </w:rPr>
        <w:t>Izv</w:t>
      </w:r>
      <w:r w:rsidR="008D00D4">
        <w:rPr>
          <w:rFonts w:asciiTheme="majorHAnsi" w:hAnsiTheme="majorHAnsi" w:cstheme="majorHAnsi"/>
        </w:rPr>
        <w:t>ođač</w:t>
      </w:r>
      <w:r w:rsidRPr="00D43A64">
        <w:rPr>
          <w:rFonts w:asciiTheme="majorHAnsi" w:hAnsiTheme="majorHAnsi" w:cstheme="majorHAnsi"/>
        </w:rPr>
        <w:t xml:space="preserve"> se obvezuje sve podatke koje mu u skladu s ovim Ugovorom dostavi i stavi na raspolaganje Naručitelj, čuvati kao poslovnu tajnu, kako za vrijeme trajanja ovog Ugovora tako i nakon isteka istog.  </w:t>
      </w:r>
    </w:p>
    <w:p w14:paraId="3B4F233C" w14:textId="189736A0" w:rsidR="009E2E05" w:rsidRPr="00D43A64" w:rsidRDefault="00E674E7" w:rsidP="00674407">
      <w:pPr>
        <w:spacing w:after="0" w:line="276" w:lineRule="auto"/>
        <w:jc w:val="both"/>
        <w:rPr>
          <w:rFonts w:asciiTheme="majorHAnsi" w:hAnsiTheme="majorHAnsi" w:cstheme="majorHAnsi"/>
        </w:rPr>
      </w:pPr>
      <w:r w:rsidRPr="00D43A64">
        <w:rPr>
          <w:rFonts w:asciiTheme="majorHAnsi" w:hAnsiTheme="majorHAnsi" w:cstheme="majorHAnsi"/>
        </w:rPr>
        <w:t>Obvezu povjerljivosti prema informacijama koje se smatraju poslovnom tajnom imaju obje ugovorne strane.</w:t>
      </w:r>
      <w:bookmarkStart w:id="9" w:name="_Hlk520974640"/>
    </w:p>
    <w:bookmarkEnd w:id="9"/>
    <w:p w14:paraId="7A7CCDA3" w14:textId="24CCD8C8" w:rsidR="00C9684C" w:rsidRPr="00D43A64" w:rsidRDefault="00E422A1" w:rsidP="0003496D">
      <w:pPr>
        <w:spacing w:before="120" w:after="0" w:line="276" w:lineRule="auto"/>
        <w:jc w:val="both"/>
        <w:rPr>
          <w:rFonts w:asciiTheme="majorHAnsi" w:hAnsiTheme="majorHAnsi" w:cstheme="majorHAnsi"/>
        </w:rPr>
      </w:pPr>
      <w:r w:rsidRPr="00D43A64">
        <w:rPr>
          <w:rFonts w:asciiTheme="majorHAnsi" w:hAnsiTheme="majorHAnsi" w:cstheme="majorHAnsi"/>
          <w:b/>
        </w:rPr>
        <w:t>ČLANAK</w:t>
      </w:r>
      <w:r w:rsidR="00C9684C" w:rsidRPr="00D43A64">
        <w:rPr>
          <w:rFonts w:asciiTheme="majorHAnsi" w:hAnsiTheme="majorHAnsi" w:cstheme="majorHAnsi"/>
          <w:b/>
        </w:rPr>
        <w:t xml:space="preserve"> </w:t>
      </w:r>
      <w:r w:rsidR="009A20AD" w:rsidRPr="00D43A64">
        <w:rPr>
          <w:rFonts w:asciiTheme="majorHAnsi" w:hAnsiTheme="majorHAnsi" w:cstheme="majorHAnsi"/>
          <w:b/>
        </w:rPr>
        <w:t>1</w:t>
      </w:r>
      <w:r w:rsidR="00E0301E">
        <w:rPr>
          <w:rFonts w:asciiTheme="majorHAnsi" w:hAnsiTheme="majorHAnsi" w:cstheme="majorHAnsi"/>
          <w:b/>
        </w:rPr>
        <w:t>5</w:t>
      </w:r>
      <w:r w:rsidR="00C9684C" w:rsidRPr="00D43A64">
        <w:rPr>
          <w:rFonts w:asciiTheme="majorHAnsi" w:hAnsiTheme="majorHAnsi" w:cstheme="majorHAnsi"/>
          <w:b/>
        </w:rPr>
        <w:t>.</w:t>
      </w:r>
    </w:p>
    <w:p w14:paraId="211D2B0C" w14:textId="5692CACD" w:rsidR="00674407" w:rsidRPr="00D43A64" w:rsidRDefault="008D00D4" w:rsidP="00674407">
      <w:pPr>
        <w:spacing w:after="0" w:line="276" w:lineRule="auto"/>
        <w:jc w:val="both"/>
        <w:rPr>
          <w:rFonts w:asciiTheme="majorHAnsi" w:hAnsiTheme="majorHAnsi" w:cstheme="majorHAnsi"/>
        </w:rPr>
      </w:pPr>
      <w:r w:rsidRPr="008D00D4">
        <w:rPr>
          <w:rFonts w:asciiTheme="majorHAnsi" w:hAnsiTheme="majorHAnsi" w:cstheme="majorHAnsi"/>
        </w:rPr>
        <w:t>Ugovorne strane se obvezuju da će eventualne sporove koji mogu proizaći iz ovoga Ugovora rješavati sporazumno. U slučaju nemogućnosti sporazumnog rješavanja, za sve sporove iz ovoga Ugovora ugovorne strane ugovaraju nadležnost stvarno nadležnog suda za mjesto sjedišta Naručitelja.</w:t>
      </w:r>
    </w:p>
    <w:p w14:paraId="6CF3546E" w14:textId="1AEE956B" w:rsidR="00674407" w:rsidRPr="00D43A64" w:rsidRDefault="00E422A1" w:rsidP="0003496D">
      <w:pPr>
        <w:spacing w:before="120" w:after="0" w:line="276" w:lineRule="auto"/>
        <w:jc w:val="both"/>
        <w:rPr>
          <w:rFonts w:asciiTheme="majorHAnsi" w:hAnsiTheme="majorHAnsi" w:cstheme="majorHAnsi"/>
        </w:rPr>
      </w:pPr>
      <w:r w:rsidRPr="00D43A64">
        <w:rPr>
          <w:rFonts w:asciiTheme="majorHAnsi" w:hAnsiTheme="majorHAnsi" w:cstheme="majorHAnsi"/>
          <w:b/>
        </w:rPr>
        <w:t>ČLANAK</w:t>
      </w:r>
      <w:r w:rsidR="00C9684C" w:rsidRPr="00D43A64">
        <w:rPr>
          <w:rFonts w:asciiTheme="majorHAnsi" w:hAnsiTheme="majorHAnsi" w:cstheme="majorHAnsi"/>
          <w:b/>
        </w:rPr>
        <w:t xml:space="preserve"> 1</w:t>
      </w:r>
      <w:r w:rsidR="00E0301E">
        <w:rPr>
          <w:rFonts w:asciiTheme="majorHAnsi" w:hAnsiTheme="majorHAnsi" w:cstheme="majorHAnsi"/>
          <w:b/>
        </w:rPr>
        <w:t>6</w:t>
      </w:r>
      <w:r w:rsidR="00C9684C" w:rsidRPr="00D43A64">
        <w:rPr>
          <w:rFonts w:asciiTheme="majorHAnsi" w:hAnsiTheme="majorHAnsi" w:cstheme="majorHAnsi"/>
          <w:b/>
        </w:rPr>
        <w:t>.</w:t>
      </w:r>
    </w:p>
    <w:p w14:paraId="4C1316F8" w14:textId="509075A2" w:rsidR="00000293" w:rsidRPr="00D43A64" w:rsidRDefault="00C9684C" w:rsidP="00674407">
      <w:pPr>
        <w:spacing w:after="0" w:line="276" w:lineRule="auto"/>
        <w:jc w:val="both"/>
        <w:rPr>
          <w:rFonts w:asciiTheme="majorHAnsi" w:hAnsiTheme="majorHAnsi" w:cstheme="majorHAnsi"/>
        </w:rPr>
      </w:pPr>
      <w:r w:rsidRPr="00D43A64">
        <w:rPr>
          <w:rFonts w:asciiTheme="majorHAnsi" w:hAnsiTheme="majorHAnsi" w:cstheme="majorHAnsi"/>
        </w:rPr>
        <w:t xml:space="preserve">Ovaj Ugovor je sastavljen u 4 (slovima: četiri) istovjetna primjerka, od kojih svakoj ugovornoj strani pripadaju po 2 (slovima: dva) istovjetna </w:t>
      </w:r>
      <w:r w:rsidR="005C5014" w:rsidRPr="00D43A64">
        <w:rPr>
          <w:rFonts w:asciiTheme="majorHAnsi" w:hAnsiTheme="majorHAnsi" w:cstheme="majorHAnsi"/>
        </w:rPr>
        <w:t xml:space="preserve">ovjerena </w:t>
      </w:r>
      <w:r w:rsidRPr="00D43A64">
        <w:rPr>
          <w:rFonts w:asciiTheme="majorHAnsi" w:hAnsiTheme="majorHAnsi" w:cstheme="majorHAnsi"/>
        </w:rPr>
        <w:t xml:space="preserve">primjerka. </w:t>
      </w:r>
    </w:p>
    <w:p w14:paraId="02FB112A" w14:textId="1D0027B9" w:rsidR="00384102" w:rsidRPr="00D43A64" w:rsidRDefault="002613AF" w:rsidP="0003496D">
      <w:pPr>
        <w:spacing w:before="120" w:after="0" w:line="240" w:lineRule="auto"/>
        <w:rPr>
          <w:rFonts w:asciiTheme="majorHAnsi" w:hAnsiTheme="majorHAnsi" w:cstheme="majorHAnsi"/>
          <w:b/>
        </w:rPr>
      </w:pPr>
      <w:r w:rsidRPr="00D43A64">
        <w:rPr>
          <w:rFonts w:asciiTheme="majorHAnsi" w:hAnsiTheme="majorHAnsi" w:cstheme="majorHAnsi"/>
          <w:b/>
        </w:rPr>
        <w:t xml:space="preserve">ČLANAK </w:t>
      </w:r>
      <w:r w:rsidR="00C9684C" w:rsidRPr="00D43A64">
        <w:rPr>
          <w:rFonts w:asciiTheme="majorHAnsi" w:hAnsiTheme="majorHAnsi" w:cstheme="majorHAnsi"/>
          <w:b/>
        </w:rPr>
        <w:t>1</w:t>
      </w:r>
      <w:r w:rsidR="00146A94">
        <w:rPr>
          <w:rFonts w:asciiTheme="majorHAnsi" w:hAnsiTheme="majorHAnsi" w:cstheme="majorHAnsi"/>
          <w:b/>
        </w:rPr>
        <w:t>7</w:t>
      </w:r>
      <w:r w:rsidR="00674407" w:rsidRPr="00D43A64">
        <w:rPr>
          <w:rFonts w:asciiTheme="majorHAnsi" w:hAnsiTheme="majorHAnsi" w:cstheme="majorHAnsi"/>
          <w:b/>
        </w:rPr>
        <w:t>.</w:t>
      </w:r>
    </w:p>
    <w:p w14:paraId="0BF8FD96" w14:textId="7C2E93D1" w:rsidR="00000293" w:rsidRPr="00D43A64" w:rsidRDefault="00C9684C" w:rsidP="0003496D">
      <w:pPr>
        <w:spacing w:before="120" w:after="0" w:line="240" w:lineRule="auto"/>
        <w:rPr>
          <w:rFonts w:asciiTheme="majorHAnsi" w:hAnsiTheme="majorHAnsi" w:cstheme="majorHAnsi"/>
        </w:rPr>
      </w:pPr>
      <w:r w:rsidRPr="00D43A64">
        <w:rPr>
          <w:rFonts w:asciiTheme="majorHAnsi" w:hAnsiTheme="majorHAnsi" w:cstheme="majorHAnsi"/>
        </w:rPr>
        <w:t>Ovaj Ugovor stupa na snagu s danom potpisivanja</w:t>
      </w:r>
      <w:r w:rsidR="002A549F" w:rsidRPr="00D43A64">
        <w:rPr>
          <w:rFonts w:asciiTheme="majorHAnsi" w:hAnsiTheme="majorHAnsi" w:cstheme="majorHAnsi"/>
        </w:rPr>
        <w:t xml:space="preserve"> obje Ugovorne strane</w:t>
      </w:r>
      <w:r w:rsidRPr="00D43A64">
        <w:rPr>
          <w:rFonts w:asciiTheme="majorHAnsi" w:hAnsiTheme="majorHAnsi" w:cstheme="majorHAnsi"/>
        </w:rPr>
        <w:t xml:space="preserve">. </w:t>
      </w:r>
    </w:p>
    <w:p w14:paraId="21E9B35C" w14:textId="77777777" w:rsidR="00784D49" w:rsidRPr="00D43A64" w:rsidRDefault="00784D49" w:rsidP="002A549F">
      <w:pPr>
        <w:spacing w:after="0" w:line="240" w:lineRule="auto"/>
        <w:rPr>
          <w:rFonts w:asciiTheme="majorHAnsi" w:hAnsiTheme="majorHAnsi" w:cstheme="majorHAnsi"/>
        </w:rPr>
      </w:pPr>
    </w:p>
    <w:p w14:paraId="7F0B66C3" w14:textId="7169F96A" w:rsidR="00427978" w:rsidRPr="00A46364" w:rsidRDefault="00E13499" w:rsidP="002A549F">
      <w:pPr>
        <w:spacing w:after="0" w:line="240" w:lineRule="auto"/>
        <w:rPr>
          <w:rFonts w:asciiTheme="majorHAnsi" w:hAnsiTheme="majorHAnsi" w:cstheme="majorHAnsi"/>
          <w:highlight w:val="yellow"/>
        </w:rPr>
      </w:pPr>
      <w:r w:rsidRPr="00A46364">
        <w:rPr>
          <w:rFonts w:asciiTheme="majorHAnsi" w:hAnsiTheme="majorHAnsi" w:cstheme="majorHAnsi"/>
          <w:b/>
          <w:noProof/>
          <w:sz w:val="24"/>
          <w:szCs w:val="24"/>
          <w:highlight w:val="yellow"/>
        </w:rPr>
        <mc:AlternateContent>
          <mc:Choice Requires="wps">
            <w:drawing>
              <wp:anchor distT="0" distB="0" distL="114300" distR="114300" simplePos="0" relativeHeight="251659264" behindDoc="0" locked="0" layoutInCell="1" allowOverlap="1" wp14:anchorId="69E97E56" wp14:editId="59E187DF">
                <wp:simplePos x="0" y="0"/>
                <wp:positionH relativeFrom="margin">
                  <wp:align>left</wp:align>
                </wp:positionH>
                <wp:positionV relativeFrom="paragraph">
                  <wp:posOffset>9525</wp:posOffset>
                </wp:positionV>
                <wp:extent cx="2768600" cy="1200150"/>
                <wp:effectExtent l="0" t="0" r="0" b="0"/>
                <wp:wrapNone/>
                <wp:docPr id="1" name="Tekstni okvir 1"/>
                <wp:cNvGraphicFramePr/>
                <a:graphic xmlns:a="http://schemas.openxmlformats.org/drawingml/2006/main">
                  <a:graphicData uri="http://schemas.microsoft.com/office/word/2010/wordprocessingShape">
                    <wps:wsp>
                      <wps:cNvSpPr txBox="1"/>
                      <wps:spPr>
                        <a:xfrm>
                          <a:off x="0" y="0"/>
                          <a:ext cx="2768600" cy="1200150"/>
                        </a:xfrm>
                        <a:prstGeom prst="rect">
                          <a:avLst/>
                        </a:prstGeom>
                        <a:solidFill>
                          <a:schemeClr val="lt1"/>
                        </a:solidFill>
                        <a:ln w="6350">
                          <a:noFill/>
                        </a:ln>
                      </wps:spPr>
                      <wps:txbx>
                        <w:txbxContent>
                          <w:p w14:paraId="647DC19C" w14:textId="41C9D0FC" w:rsidR="007B47BD" w:rsidRDefault="007B47BD" w:rsidP="007B47BD">
                            <w:pPr>
                              <w:jc w:val="both"/>
                              <w:rPr>
                                <w:rFonts w:asciiTheme="majorHAnsi" w:hAnsiTheme="majorHAnsi" w:cstheme="majorHAnsi"/>
                              </w:rPr>
                            </w:pPr>
                            <w:r w:rsidRPr="001661E4">
                              <w:rPr>
                                <w:rFonts w:asciiTheme="majorHAnsi" w:hAnsiTheme="majorHAnsi" w:cstheme="majorHAnsi"/>
                              </w:rPr>
                              <w:t xml:space="preserve">ZA </w:t>
                            </w:r>
                            <w:r w:rsidR="00A72738">
                              <w:rPr>
                                <w:rFonts w:asciiTheme="majorHAnsi" w:hAnsiTheme="majorHAnsi" w:cstheme="majorHAnsi"/>
                              </w:rPr>
                              <w:t>NARUČITELJA</w:t>
                            </w:r>
                            <w:r w:rsidRPr="001661E4">
                              <w:rPr>
                                <w:rFonts w:asciiTheme="majorHAnsi" w:hAnsiTheme="majorHAnsi" w:cstheme="majorHAnsi"/>
                              </w:rPr>
                              <w:t>:</w:t>
                            </w:r>
                          </w:p>
                          <w:p w14:paraId="0D674C12" w14:textId="4EDE09BB" w:rsidR="001661E4" w:rsidRDefault="001661E4" w:rsidP="007B47BD">
                            <w:pPr>
                              <w:jc w:val="both"/>
                              <w:rPr>
                                <w:rFonts w:asciiTheme="majorHAnsi" w:hAnsiTheme="majorHAnsi" w:cstheme="majorHAnsi"/>
                              </w:rPr>
                            </w:pPr>
                          </w:p>
                          <w:p w14:paraId="40FAAAFE" w14:textId="72705E13" w:rsidR="00EA121A" w:rsidRPr="001661E4" w:rsidRDefault="00EA121A" w:rsidP="00EA121A">
                            <w:pPr>
                              <w:spacing w:after="0" w:line="276" w:lineRule="auto"/>
                              <w:jc w:val="both"/>
                              <w:rPr>
                                <w:rFonts w:asciiTheme="majorHAnsi" w:hAnsiTheme="majorHAnsi" w:cstheme="majorHAnsi"/>
                              </w:rPr>
                            </w:pPr>
                          </w:p>
                          <w:p w14:paraId="1576F28C" w14:textId="5343A4FA" w:rsidR="00E13499" w:rsidRPr="001661E4" w:rsidRDefault="00EA121A" w:rsidP="00EA121A">
                            <w:pPr>
                              <w:spacing w:after="0" w:line="276" w:lineRule="auto"/>
                              <w:jc w:val="both"/>
                              <w:rPr>
                                <w:rFonts w:asciiTheme="majorHAnsi" w:hAnsiTheme="majorHAnsi" w:cstheme="majorHAnsi"/>
                              </w:rPr>
                            </w:pPr>
                            <w:r w:rsidRPr="001661E4">
                              <w:rPr>
                                <w:rFonts w:asciiTheme="majorHAnsi" w:hAnsiTheme="majorHAnsi" w:cstheme="majorHAnsi"/>
                              </w:rPr>
                              <w:t>DATUM: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E97E56" id="_x0000_t202" coordsize="21600,21600" o:spt="202" path="m,l,21600r21600,l21600,xe">
                <v:stroke joinstyle="miter"/>
                <v:path gradientshapeok="t" o:connecttype="rect"/>
              </v:shapetype>
              <v:shape id="Tekstni okvir 1" o:spid="_x0000_s1026" type="#_x0000_t202" style="position:absolute;margin-left:0;margin-top:.75pt;width:218pt;height:94.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" fillcolor="white [3201]" stroked="f" strokeweight=".5pt">
                <v:textbox>
                  <w:txbxContent>
                    <w:p w14:paraId="647DC19C" w14:textId="41C9D0FC" w:rsidR="007B47BD" w:rsidRDefault="007B47BD" w:rsidP="007B47BD">
                      <w:pPr>
                        <w:jc w:val="both"/>
                        <w:rPr>
                          <w:rFonts w:asciiTheme="majorHAnsi" w:hAnsiTheme="majorHAnsi" w:cstheme="majorHAnsi"/>
                        </w:rPr>
                      </w:pPr>
                      <w:r w:rsidRPr="001661E4">
                        <w:rPr>
                          <w:rFonts w:asciiTheme="majorHAnsi" w:hAnsiTheme="majorHAnsi" w:cstheme="majorHAnsi"/>
                        </w:rPr>
                        <w:t xml:space="preserve">ZA </w:t>
                      </w:r>
                      <w:r w:rsidR="00A72738">
                        <w:rPr>
                          <w:rFonts w:asciiTheme="majorHAnsi" w:hAnsiTheme="majorHAnsi" w:cstheme="majorHAnsi"/>
                        </w:rPr>
                        <w:t>NARUČITELJA</w:t>
                      </w:r>
                      <w:r w:rsidRPr="001661E4">
                        <w:rPr>
                          <w:rFonts w:asciiTheme="majorHAnsi" w:hAnsiTheme="majorHAnsi" w:cstheme="majorHAnsi"/>
                        </w:rPr>
                        <w:t>:</w:t>
                      </w:r>
                    </w:p>
                    <w:p w14:paraId="0D674C12" w14:textId="4EDE09BB" w:rsidR="001661E4" w:rsidRDefault="001661E4" w:rsidP="007B47BD">
                      <w:pPr>
                        <w:jc w:val="both"/>
                        <w:rPr>
                          <w:rFonts w:asciiTheme="majorHAnsi" w:hAnsiTheme="majorHAnsi" w:cstheme="majorHAnsi"/>
                        </w:rPr>
                      </w:pPr>
                    </w:p>
                    <w:p w14:paraId="40FAAAFE" w14:textId="72705E13" w:rsidR="00EA121A" w:rsidRPr="001661E4" w:rsidRDefault="00EA121A" w:rsidP="00EA121A">
                      <w:pPr>
                        <w:spacing w:after="0" w:line="276" w:lineRule="auto"/>
                        <w:jc w:val="both"/>
                        <w:rPr>
                          <w:rFonts w:asciiTheme="majorHAnsi" w:hAnsiTheme="majorHAnsi" w:cstheme="majorHAnsi"/>
                        </w:rPr>
                      </w:pPr>
                    </w:p>
                    <w:p w14:paraId="1576F28C" w14:textId="5343A4FA" w:rsidR="00E13499" w:rsidRPr="001661E4" w:rsidRDefault="00EA121A" w:rsidP="00EA121A">
                      <w:pPr>
                        <w:spacing w:after="0" w:line="276" w:lineRule="auto"/>
                        <w:jc w:val="both"/>
                        <w:rPr>
                          <w:rFonts w:asciiTheme="majorHAnsi" w:hAnsiTheme="majorHAnsi" w:cstheme="majorHAnsi"/>
                        </w:rPr>
                      </w:pPr>
                      <w:r w:rsidRPr="001661E4">
                        <w:rPr>
                          <w:rFonts w:asciiTheme="majorHAnsi" w:hAnsiTheme="majorHAnsi" w:cstheme="majorHAnsi"/>
                        </w:rPr>
                        <w:t>DATUM:</w:t>
                      </w:r>
                    </w:p>
                  </w:txbxContent>
                </v:textbox>
                <w10:wrap anchorx="margin"/>
              </v:shape>
            </w:pict>
          </mc:Fallback>
        </mc:AlternateContent>
      </w:r>
      <w:r w:rsidRPr="00A46364">
        <w:rPr>
          <w:rFonts w:asciiTheme="majorHAnsi" w:hAnsiTheme="majorHAnsi" w:cstheme="majorHAnsi"/>
          <w:b/>
          <w:noProof/>
          <w:sz w:val="24"/>
          <w:szCs w:val="24"/>
          <w:highlight w:val="yellow"/>
        </w:rPr>
        <mc:AlternateContent>
          <mc:Choice Requires="wps">
            <w:drawing>
              <wp:anchor distT="0" distB="0" distL="114300" distR="114300" simplePos="0" relativeHeight="251664384" behindDoc="0" locked="0" layoutInCell="1" allowOverlap="1" wp14:anchorId="05E7FEE7" wp14:editId="4C6A135A">
                <wp:simplePos x="0" y="0"/>
                <wp:positionH relativeFrom="column">
                  <wp:posOffset>3157855</wp:posOffset>
                </wp:positionH>
                <wp:positionV relativeFrom="paragraph">
                  <wp:posOffset>56515</wp:posOffset>
                </wp:positionV>
                <wp:extent cx="2759710" cy="1076325"/>
                <wp:effectExtent l="0" t="0" r="2540" b="9525"/>
                <wp:wrapNone/>
                <wp:docPr id="4" name="Tekstni okvir 4"/>
                <wp:cNvGraphicFramePr/>
                <a:graphic xmlns:a="http://schemas.openxmlformats.org/drawingml/2006/main">
                  <a:graphicData uri="http://schemas.microsoft.com/office/word/2010/wordprocessingShape">
                    <wps:wsp>
                      <wps:cNvSpPr txBox="1"/>
                      <wps:spPr>
                        <a:xfrm>
                          <a:off x="0" y="0"/>
                          <a:ext cx="2759710" cy="1076325"/>
                        </a:xfrm>
                        <a:prstGeom prst="rect">
                          <a:avLst/>
                        </a:prstGeom>
                        <a:solidFill>
                          <a:sysClr val="window" lastClr="FFFFFF"/>
                        </a:solidFill>
                        <a:ln w="6350">
                          <a:noFill/>
                        </a:ln>
                      </wps:spPr>
                      <wps:txbx>
                        <w:txbxContent>
                          <w:p w14:paraId="744A6ED6" w14:textId="33E26447" w:rsidR="00EA121A" w:rsidRPr="001661E4" w:rsidRDefault="00EA121A" w:rsidP="00EA121A">
                            <w:pPr>
                              <w:jc w:val="both"/>
                              <w:rPr>
                                <w:rFonts w:asciiTheme="majorHAnsi" w:hAnsiTheme="majorHAnsi" w:cstheme="majorHAnsi"/>
                              </w:rPr>
                            </w:pPr>
                            <w:r w:rsidRPr="001661E4">
                              <w:rPr>
                                <w:rFonts w:asciiTheme="majorHAnsi" w:hAnsiTheme="majorHAnsi" w:cstheme="majorHAnsi"/>
                              </w:rPr>
                              <w:t xml:space="preserve">ZA </w:t>
                            </w:r>
                            <w:r w:rsidR="00A72738">
                              <w:rPr>
                                <w:rFonts w:asciiTheme="majorHAnsi" w:hAnsiTheme="majorHAnsi" w:cstheme="majorHAnsi"/>
                              </w:rPr>
                              <w:t>IZVOĐAČA</w:t>
                            </w:r>
                            <w:r w:rsidRPr="001661E4">
                              <w:rPr>
                                <w:rFonts w:asciiTheme="majorHAnsi" w:hAnsiTheme="majorHAnsi" w:cstheme="majorHAnsi"/>
                              </w:rPr>
                              <w:t>:</w:t>
                            </w:r>
                          </w:p>
                          <w:p w14:paraId="668AECAB" w14:textId="52F737CF" w:rsidR="00EA121A" w:rsidRPr="001661E4" w:rsidRDefault="00EA121A" w:rsidP="00EA121A">
                            <w:pPr>
                              <w:spacing w:after="0" w:line="276" w:lineRule="auto"/>
                              <w:jc w:val="both"/>
                              <w:rPr>
                                <w:rFonts w:asciiTheme="majorHAnsi" w:hAnsiTheme="majorHAnsi" w:cstheme="majorHAnsi"/>
                              </w:rPr>
                            </w:pPr>
                          </w:p>
                          <w:p w14:paraId="014469F0" w14:textId="77777777" w:rsidR="00A72738" w:rsidRDefault="00A72738" w:rsidP="00EA121A">
                            <w:pPr>
                              <w:spacing w:after="0" w:line="276" w:lineRule="auto"/>
                              <w:jc w:val="both"/>
                              <w:rPr>
                                <w:rFonts w:asciiTheme="majorHAnsi" w:hAnsiTheme="majorHAnsi" w:cstheme="majorHAnsi"/>
                              </w:rPr>
                            </w:pPr>
                          </w:p>
                          <w:p w14:paraId="594DC38D" w14:textId="5BE87E5C" w:rsidR="00EA121A" w:rsidRPr="001661E4" w:rsidRDefault="00EA121A" w:rsidP="00EA121A">
                            <w:pPr>
                              <w:spacing w:after="0" w:line="276" w:lineRule="auto"/>
                              <w:jc w:val="both"/>
                              <w:rPr>
                                <w:rFonts w:asciiTheme="majorHAnsi" w:hAnsiTheme="majorHAnsi" w:cstheme="majorHAnsi"/>
                              </w:rPr>
                            </w:pPr>
                            <w:r w:rsidRPr="001661E4">
                              <w:rPr>
                                <w:rFonts w:asciiTheme="majorHAnsi" w:hAnsiTheme="majorHAnsi" w:cstheme="majorHAnsi"/>
                              </w:rPr>
                              <w:t>DATUM: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E7FEE7" id="Tekstni okvir 4" o:spid="_x0000_s1027" type="#_x0000_t202" style="position:absolute;margin-left:248.65pt;margin-top:4.45pt;width:217.3pt;height:8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" fillcolor="window" stroked="f" strokeweight=".5pt">
                <v:textbox>
                  <w:txbxContent>
                    <w:p w14:paraId="744A6ED6" w14:textId="33E26447" w:rsidR="00EA121A" w:rsidRPr="001661E4" w:rsidRDefault="00EA121A" w:rsidP="00EA121A">
                      <w:pPr>
                        <w:jc w:val="both"/>
                        <w:rPr>
                          <w:rFonts w:asciiTheme="majorHAnsi" w:hAnsiTheme="majorHAnsi" w:cstheme="majorHAnsi"/>
                        </w:rPr>
                      </w:pPr>
                      <w:r w:rsidRPr="001661E4">
                        <w:rPr>
                          <w:rFonts w:asciiTheme="majorHAnsi" w:hAnsiTheme="majorHAnsi" w:cstheme="majorHAnsi"/>
                        </w:rPr>
                        <w:t xml:space="preserve">ZA </w:t>
                      </w:r>
                      <w:r w:rsidR="00A72738">
                        <w:rPr>
                          <w:rFonts w:asciiTheme="majorHAnsi" w:hAnsiTheme="majorHAnsi" w:cstheme="majorHAnsi"/>
                        </w:rPr>
                        <w:t>IZVOĐAČA</w:t>
                      </w:r>
                      <w:r w:rsidRPr="001661E4">
                        <w:rPr>
                          <w:rFonts w:asciiTheme="majorHAnsi" w:hAnsiTheme="majorHAnsi" w:cstheme="majorHAnsi"/>
                        </w:rPr>
                        <w:t>:</w:t>
                      </w:r>
                    </w:p>
                    <w:p w14:paraId="668AECAB" w14:textId="52F737CF" w:rsidR="00EA121A" w:rsidRPr="001661E4" w:rsidRDefault="00EA121A" w:rsidP="00EA121A">
                      <w:pPr>
                        <w:spacing w:after="0" w:line="276" w:lineRule="auto"/>
                        <w:jc w:val="both"/>
                        <w:rPr>
                          <w:rFonts w:asciiTheme="majorHAnsi" w:hAnsiTheme="majorHAnsi" w:cstheme="majorHAnsi"/>
                        </w:rPr>
                      </w:pPr>
                    </w:p>
                    <w:p w14:paraId="014469F0" w14:textId="77777777" w:rsidR="00A72738" w:rsidRDefault="00A72738" w:rsidP="00EA121A">
                      <w:pPr>
                        <w:spacing w:after="0" w:line="276" w:lineRule="auto"/>
                        <w:jc w:val="both"/>
                        <w:rPr>
                          <w:rFonts w:asciiTheme="majorHAnsi" w:hAnsiTheme="majorHAnsi" w:cstheme="majorHAnsi"/>
                        </w:rPr>
                      </w:pPr>
                    </w:p>
                    <w:p w14:paraId="594DC38D" w14:textId="5BE87E5C" w:rsidR="00EA121A" w:rsidRPr="001661E4" w:rsidRDefault="00EA121A" w:rsidP="00EA121A">
                      <w:pPr>
                        <w:spacing w:after="0" w:line="276" w:lineRule="auto"/>
                        <w:jc w:val="both"/>
                        <w:rPr>
                          <w:rFonts w:asciiTheme="majorHAnsi" w:hAnsiTheme="majorHAnsi" w:cstheme="majorHAnsi"/>
                        </w:rPr>
                      </w:pPr>
                      <w:r w:rsidRPr="001661E4">
                        <w:rPr>
                          <w:rFonts w:asciiTheme="majorHAnsi" w:hAnsiTheme="majorHAnsi" w:cstheme="majorHAnsi"/>
                        </w:rPr>
                        <w:t>DATUM:</w:t>
                      </w:r>
                    </w:p>
                  </w:txbxContent>
                </v:textbox>
              </v:shape>
            </w:pict>
          </mc:Fallback>
        </mc:AlternateContent>
      </w:r>
    </w:p>
    <w:p w14:paraId="2DCA24B8" w14:textId="3F163553" w:rsidR="007B47BD" w:rsidRPr="00A46364" w:rsidRDefault="007B47BD" w:rsidP="009A20AD">
      <w:pPr>
        <w:jc w:val="both"/>
        <w:rPr>
          <w:rFonts w:asciiTheme="majorHAnsi" w:hAnsiTheme="majorHAnsi" w:cstheme="majorHAnsi"/>
          <w:b/>
          <w:sz w:val="24"/>
          <w:szCs w:val="24"/>
          <w:highlight w:val="yellow"/>
        </w:rPr>
      </w:pPr>
    </w:p>
    <w:p w14:paraId="2D999368" w14:textId="4DE6E73D" w:rsidR="00E13499" w:rsidRPr="00E0301E" w:rsidRDefault="005C5014" w:rsidP="00E0301E">
      <w:pPr>
        <w:jc w:val="both"/>
        <w:rPr>
          <w:rFonts w:asciiTheme="majorHAnsi" w:hAnsiTheme="majorHAnsi" w:cstheme="majorHAnsi"/>
          <w:b/>
          <w:sz w:val="24"/>
          <w:szCs w:val="24"/>
          <w:highlight w:val="yellow"/>
        </w:rPr>
      </w:pPr>
      <w:r w:rsidRPr="00A46364">
        <w:rPr>
          <w:rFonts w:asciiTheme="majorHAnsi" w:hAnsiTheme="majorHAnsi" w:cstheme="majorHAnsi"/>
          <w:b/>
          <w:noProof/>
          <w:sz w:val="24"/>
          <w:szCs w:val="24"/>
          <w:highlight w:val="yellow"/>
        </w:rPr>
        <mc:AlternateContent>
          <mc:Choice Requires="wps">
            <w:drawing>
              <wp:anchor distT="0" distB="0" distL="114300" distR="114300" simplePos="0" relativeHeight="251662336" behindDoc="0" locked="0" layoutInCell="1" allowOverlap="1" wp14:anchorId="0FAB179F" wp14:editId="6EDC40E6">
                <wp:simplePos x="0" y="0"/>
                <wp:positionH relativeFrom="column">
                  <wp:posOffset>120438</wp:posOffset>
                </wp:positionH>
                <wp:positionV relativeFrom="paragraph">
                  <wp:posOffset>150495</wp:posOffset>
                </wp:positionV>
                <wp:extent cx="2544234" cy="0"/>
                <wp:effectExtent l="0" t="0" r="0" b="0"/>
                <wp:wrapNone/>
                <wp:docPr id="3" name="Ravni poveznik 3"/>
                <wp:cNvGraphicFramePr/>
                <a:graphic xmlns:a="http://schemas.openxmlformats.org/drawingml/2006/main">
                  <a:graphicData uri="http://schemas.microsoft.com/office/word/2010/wordprocessingShape">
                    <wps:wsp>
                      <wps:cNvCnPr/>
                      <wps:spPr>
                        <a:xfrm>
                          <a:off x="0" y="0"/>
                          <a:ext cx="25442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F4FA37F" id="Ravni poveznik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5pt,11.85pt" to="209.8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" strokecolor="black [3200]" strokeweight=".5pt">
                <v:stroke joinstyle="miter"/>
              </v:line>
            </w:pict>
          </mc:Fallback>
        </mc:AlternateContent>
      </w:r>
      <w:r w:rsidRPr="00A46364">
        <w:rPr>
          <w:rFonts w:asciiTheme="majorHAnsi" w:hAnsiTheme="majorHAnsi" w:cstheme="majorHAnsi"/>
          <w:b/>
          <w:noProof/>
          <w:sz w:val="24"/>
          <w:szCs w:val="24"/>
          <w:highlight w:val="yellow"/>
        </w:rPr>
        <mc:AlternateContent>
          <mc:Choice Requires="wps">
            <w:drawing>
              <wp:anchor distT="0" distB="0" distL="114300" distR="114300" simplePos="0" relativeHeight="251665408" behindDoc="0" locked="0" layoutInCell="1" allowOverlap="1" wp14:anchorId="3F97345C" wp14:editId="69E301E3">
                <wp:simplePos x="0" y="0"/>
                <wp:positionH relativeFrom="column">
                  <wp:posOffset>3206538</wp:posOffset>
                </wp:positionH>
                <wp:positionV relativeFrom="paragraph">
                  <wp:posOffset>146262</wp:posOffset>
                </wp:positionV>
                <wp:extent cx="2497667" cy="0"/>
                <wp:effectExtent l="0" t="0" r="0" b="0"/>
                <wp:wrapNone/>
                <wp:docPr id="8" name="Ravni poveznik 8"/>
                <wp:cNvGraphicFramePr/>
                <a:graphic xmlns:a="http://schemas.openxmlformats.org/drawingml/2006/main">
                  <a:graphicData uri="http://schemas.microsoft.com/office/word/2010/wordprocessingShape">
                    <wps:wsp>
                      <wps:cNvCnPr/>
                      <wps:spPr>
                        <a:xfrm>
                          <a:off x="0" y="0"/>
                          <a:ext cx="249766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9B6B1A" id="Ravni poveznik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2.5pt,11.5pt" to="449.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" strokecolor="black [3200]" strokeweight=".5pt">
                <v:stroke joinstyle="miter"/>
              </v:line>
            </w:pict>
          </mc:Fallback>
        </mc:AlternateContent>
      </w:r>
    </w:p>
    <w:sectPr w:rsidR="00E13499" w:rsidRPr="00E0301E" w:rsidSect="008D0FA1">
      <w:headerReference w:type="default" r:id="rId9"/>
      <w:footerReference w:type="default" r:id="rId10"/>
      <w:pgSz w:w="11906" w:h="16838"/>
      <w:pgMar w:top="1418" w:right="1418" w:bottom="1418" w:left="141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B05BE" w14:textId="77777777" w:rsidR="00D05EEC" w:rsidRDefault="00D05EEC" w:rsidP="009E1A40">
      <w:pPr>
        <w:spacing w:after="0" w:line="240" w:lineRule="auto"/>
      </w:pPr>
      <w:r>
        <w:separator/>
      </w:r>
    </w:p>
  </w:endnote>
  <w:endnote w:type="continuationSeparator" w:id="0">
    <w:p w14:paraId="006512C9" w14:textId="77777777" w:rsidR="00D05EEC" w:rsidRDefault="00D05EEC" w:rsidP="009E1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way Round">
    <w:panose1 w:val="00000500000000000000"/>
    <w:charset w:val="00"/>
    <w:family w:val="modern"/>
    <w:notTrueType/>
    <w:pitch w:val="variable"/>
    <w:sig w:usb0="00000007" w:usb1="00000000" w:usb2="00000000" w:usb3="00000000" w:csb0="00000093"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4589791"/>
      <w:docPartObj>
        <w:docPartGallery w:val="Page Numbers (Bottom of Page)"/>
        <w:docPartUnique/>
      </w:docPartObj>
    </w:sdtPr>
    <w:sdtEndPr/>
    <w:sdtContent>
      <w:sdt>
        <w:sdtPr>
          <w:id w:val="-1769616900"/>
          <w:docPartObj>
            <w:docPartGallery w:val="Page Numbers (Top of Page)"/>
            <w:docPartUnique/>
          </w:docPartObj>
        </w:sdtPr>
        <w:sdtEndPr/>
        <w:sdtContent>
          <w:p w14:paraId="3390DF23" w14:textId="316CA9C0" w:rsidR="001040B0" w:rsidRDefault="00E13499" w:rsidP="00E13499">
            <w:pPr>
              <w:pStyle w:val="Podnoje"/>
              <w:tabs>
                <w:tab w:val="left" w:pos="284"/>
              </w:tabs>
              <w:jc w:val="right"/>
            </w:pPr>
            <w:r>
              <w:t xml:space="preserve"> </w:t>
            </w:r>
            <w:r w:rsidR="00FF1869">
              <w:tab/>
            </w:r>
            <w:r w:rsidR="00FF1869">
              <w:tab/>
            </w:r>
            <w:r w:rsidR="001040B0" w:rsidRPr="001040B0">
              <w:rPr>
                <w:color w:val="7F7F7F" w:themeColor="text1" w:themeTint="80"/>
              </w:rPr>
              <w:t xml:space="preserve">Stranica </w:t>
            </w:r>
            <w:r w:rsidR="001040B0" w:rsidRPr="001040B0">
              <w:rPr>
                <w:b/>
                <w:bCs/>
                <w:color w:val="7F7F7F" w:themeColor="text1" w:themeTint="80"/>
                <w:sz w:val="24"/>
                <w:szCs w:val="24"/>
              </w:rPr>
              <w:fldChar w:fldCharType="begin"/>
            </w:r>
            <w:r w:rsidR="001040B0" w:rsidRPr="001040B0">
              <w:rPr>
                <w:b/>
                <w:bCs/>
                <w:color w:val="7F7F7F" w:themeColor="text1" w:themeTint="80"/>
              </w:rPr>
              <w:instrText>PAGE</w:instrText>
            </w:r>
            <w:r w:rsidR="001040B0" w:rsidRPr="001040B0">
              <w:rPr>
                <w:b/>
                <w:bCs/>
                <w:color w:val="7F7F7F" w:themeColor="text1" w:themeTint="80"/>
                <w:sz w:val="24"/>
                <w:szCs w:val="24"/>
              </w:rPr>
              <w:fldChar w:fldCharType="separate"/>
            </w:r>
            <w:r w:rsidR="001040B0" w:rsidRPr="001040B0">
              <w:rPr>
                <w:b/>
                <w:bCs/>
                <w:color w:val="7F7F7F" w:themeColor="text1" w:themeTint="80"/>
              </w:rPr>
              <w:t>2</w:t>
            </w:r>
            <w:r w:rsidR="001040B0" w:rsidRPr="001040B0">
              <w:rPr>
                <w:b/>
                <w:bCs/>
                <w:color w:val="7F7F7F" w:themeColor="text1" w:themeTint="80"/>
                <w:sz w:val="24"/>
                <w:szCs w:val="24"/>
              </w:rPr>
              <w:fldChar w:fldCharType="end"/>
            </w:r>
            <w:r w:rsidR="001040B0" w:rsidRPr="001040B0">
              <w:rPr>
                <w:color w:val="7F7F7F" w:themeColor="text1" w:themeTint="80"/>
              </w:rPr>
              <w:t xml:space="preserve"> od </w:t>
            </w:r>
            <w:r w:rsidR="001040B0" w:rsidRPr="001040B0">
              <w:rPr>
                <w:b/>
                <w:bCs/>
                <w:color w:val="7F7F7F" w:themeColor="text1" w:themeTint="80"/>
                <w:sz w:val="24"/>
                <w:szCs w:val="24"/>
              </w:rPr>
              <w:fldChar w:fldCharType="begin"/>
            </w:r>
            <w:r w:rsidR="001040B0" w:rsidRPr="001040B0">
              <w:rPr>
                <w:b/>
                <w:bCs/>
                <w:color w:val="7F7F7F" w:themeColor="text1" w:themeTint="80"/>
              </w:rPr>
              <w:instrText>NUMPAGES</w:instrText>
            </w:r>
            <w:r w:rsidR="001040B0" w:rsidRPr="001040B0">
              <w:rPr>
                <w:b/>
                <w:bCs/>
                <w:color w:val="7F7F7F" w:themeColor="text1" w:themeTint="80"/>
                <w:sz w:val="24"/>
                <w:szCs w:val="24"/>
              </w:rPr>
              <w:fldChar w:fldCharType="separate"/>
            </w:r>
            <w:r w:rsidR="001040B0" w:rsidRPr="001040B0">
              <w:rPr>
                <w:b/>
                <w:bCs/>
                <w:color w:val="7F7F7F" w:themeColor="text1" w:themeTint="80"/>
              </w:rPr>
              <w:t>2</w:t>
            </w:r>
            <w:r w:rsidR="001040B0" w:rsidRPr="001040B0">
              <w:rPr>
                <w:b/>
                <w:bCs/>
                <w:color w:val="7F7F7F" w:themeColor="text1" w:themeTint="80"/>
                <w:sz w:val="24"/>
                <w:szCs w:val="24"/>
              </w:rPr>
              <w:fldChar w:fldCharType="end"/>
            </w:r>
          </w:p>
        </w:sdtContent>
      </w:sdt>
    </w:sdtContent>
  </w:sdt>
  <w:p w14:paraId="661451A8" w14:textId="77777777" w:rsidR="001040B0" w:rsidRDefault="001040B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0365D" w14:textId="77777777" w:rsidR="00D05EEC" w:rsidRDefault="00D05EEC" w:rsidP="009E1A40">
      <w:pPr>
        <w:spacing w:after="0" w:line="240" w:lineRule="auto"/>
      </w:pPr>
      <w:r>
        <w:separator/>
      </w:r>
    </w:p>
  </w:footnote>
  <w:footnote w:type="continuationSeparator" w:id="0">
    <w:p w14:paraId="4DD188A5" w14:textId="77777777" w:rsidR="00D05EEC" w:rsidRDefault="00D05EEC" w:rsidP="009E1A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F970B" w14:textId="736B6D9B" w:rsidR="006A28FB" w:rsidRDefault="006A28FB" w:rsidP="006A28FB">
    <w:pPr>
      <w:pStyle w:val="Zaglavlje"/>
      <w:tabs>
        <w:tab w:val="clear" w:pos="4536"/>
      </w:tabs>
      <w:rPr>
        <w:noProof/>
        <w:lang w:eastAsia="hr-HR"/>
      </w:rPr>
    </w:pPr>
    <w:r>
      <w:rPr>
        <w:noProof/>
      </w:rPr>
      <w:drawing>
        <wp:anchor distT="0" distB="0" distL="114300" distR="114300" simplePos="0" relativeHeight="251663360" behindDoc="0" locked="0" layoutInCell="1" allowOverlap="1" wp14:anchorId="5BD75A4B" wp14:editId="1F868645">
          <wp:simplePos x="0" y="0"/>
          <wp:positionH relativeFrom="column">
            <wp:posOffset>3830320</wp:posOffset>
          </wp:positionH>
          <wp:positionV relativeFrom="paragraph">
            <wp:posOffset>-428625</wp:posOffset>
          </wp:positionV>
          <wp:extent cx="1717040" cy="760730"/>
          <wp:effectExtent l="0" t="0" r="0" b="1270"/>
          <wp:wrapSquare wrapText="bothSides"/>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040" cy="760730"/>
                  </a:xfrm>
                  <a:prstGeom prst="rect">
                    <a:avLst/>
                  </a:prstGeom>
                  <a:noFill/>
                  <a:ln>
                    <a:noFill/>
                  </a:ln>
                </pic:spPr>
              </pic:pic>
            </a:graphicData>
          </a:graphic>
        </wp:anchor>
      </w:drawing>
    </w:r>
    <w:r>
      <w:rPr>
        <w:noProof/>
      </w:rPr>
      <w:drawing>
        <wp:anchor distT="0" distB="0" distL="114300" distR="114300" simplePos="0" relativeHeight="251662336" behindDoc="0" locked="0" layoutInCell="1" allowOverlap="1" wp14:anchorId="4A3FEEEF" wp14:editId="3D9689B5">
          <wp:simplePos x="0" y="0"/>
          <wp:positionH relativeFrom="column">
            <wp:posOffset>2077085</wp:posOffset>
          </wp:positionH>
          <wp:positionV relativeFrom="paragraph">
            <wp:posOffset>-275590</wp:posOffset>
          </wp:positionV>
          <wp:extent cx="1414780" cy="560705"/>
          <wp:effectExtent l="0" t="0" r="0" b="0"/>
          <wp:wrapSquare wrapText="bothSides"/>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4780" cy="560705"/>
                  </a:xfrm>
                  <a:prstGeom prst="rect">
                    <a:avLst/>
                  </a:prstGeom>
                  <a:noFill/>
                  <a:ln>
                    <a:noFill/>
                  </a:ln>
                </pic:spPr>
              </pic:pic>
            </a:graphicData>
          </a:graphic>
        </wp:anchor>
      </w:drawing>
    </w:r>
    <w:r>
      <w:rPr>
        <w:noProof/>
      </w:rPr>
      <mc:AlternateContent>
        <mc:Choice Requires="wps">
          <w:drawing>
            <wp:anchor distT="45720" distB="45720" distL="114300" distR="114300" simplePos="0" relativeHeight="251660288" behindDoc="0" locked="0" layoutInCell="1" allowOverlap="1" wp14:anchorId="461A69E1" wp14:editId="35841013">
              <wp:simplePos x="0" y="0"/>
              <wp:positionH relativeFrom="column">
                <wp:posOffset>424180</wp:posOffset>
              </wp:positionH>
              <wp:positionV relativeFrom="paragraph">
                <wp:posOffset>93345</wp:posOffset>
              </wp:positionV>
              <wp:extent cx="1113155" cy="304800"/>
              <wp:effectExtent l="0" t="0" r="0" b="0"/>
              <wp:wrapSquare wrapText="bothSides"/>
              <wp:docPr id="1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304800"/>
                      </a:xfrm>
                      <a:prstGeom prst="rect">
                        <a:avLst/>
                      </a:prstGeom>
                      <a:solidFill>
                        <a:srgbClr val="FFFFFF"/>
                      </a:solidFill>
                      <a:ln w="9525">
                        <a:noFill/>
                        <a:miter lim="800000"/>
                        <a:headEnd/>
                        <a:tailEnd/>
                      </a:ln>
                    </wps:spPr>
                    <wps:txbx>
                      <w:txbxContent>
                        <w:p w14:paraId="3F108E6B" w14:textId="77777777" w:rsidR="006A28FB" w:rsidRPr="00C91C28" w:rsidRDefault="006A28FB" w:rsidP="006A28FB">
                          <w:pPr>
                            <w:spacing w:after="0"/>
                            <w:jc w:val="center"/>
                            <w:rPr>
                              <w:sz w:val="14"/>
                              <w:szCs w:val="14"/>
                            </w:rPr>
                          </w:pPr>
                          <w:r w:rsidRPr="00C91C28">
                            <w:rPr>
                              <w:sz w:val="14"/>
                              <w:szCs w:val="14"/>
                            </w:rPr>
                            <w:t>Europska Unija</w:t>
                          </w:r>
                        </w:p>
                        <w:p w14:paraId="79346706" w14:textId="77777777" w:rsidR="006A28FB" w:rsidRPr="00C91C28" w:rsidRDefault="006A28FB" w:rsidP="006A28FB">
                          <w:pPr>
                            <w:jc w:val="center"/>
                            <w:rPr>
                              <w:sz w:val="14"/>
                              <w:szCs w:val="14"/>
                            </w:rPr>
                          </w:pPr>
                          <w:r w:rsidRPr="00C91C28">
                            <w:rPr>
                              <w:sz w:val="14"/>
                              <w:szCs w:val="14"/>
                            </w:rPr>
                            <w:t>Zajedno do fondova EU</w:t>
                          </w:r>
                        </w:p>
                        <w:p w14:paraId="6A614E4F" w14:textId="77777777" w:rsidR="006A28FB" w:rsidRDefault="006A28FB" w:rsidP="006A28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1A69E1" id="_x0000_t202" coordsize="21600,21600" o:spt="202" path="m,l,21600r21600,l21600,xe">
              <v:stroke joinstyle="miter"/>
              <v:path gradientshapeok="t" o:connecttype="rect"/>
            </v:shapetype>
            <v:shape id="Tekstni okvir 2" o:spid="_x0000_s1028" type="#_x0000_t202" style="position:absolute;margin-left:33.4pt;margin-top:7.35pt;width:87.65pt;height:2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" stroked="f">
              <v:textbox>
                <w:txbxContent>
                  <w:p w14:paraId="3F108E6B" w14:textId="77777777" w:rsidR="006A28FB" w:rsidRPr="00C91C28" w:rsidRDefault="006A28FB" w:rsidP="006A28FB">
                    <w:pPr>
                      <w:spacing w:after="0"/>
                      <w:jc w:val="center"/>
                      <w:rPr>
                        <w:sz w:val="14"/>
                        <w:szCs w:val="14"/>
                      </w:rPr>
                    </w:pPr>
                    <w:r w:rsidRPr="00C91C28">
                      <w:rPr>
                        <w:sz w:val="14"/>
                        <w:szCs w:val="14"/>
                      </w:rPr>
                      <w:t>Europska Unija</w:t>
                    </w:r>
                  </w:p>
                  <w:p w14:paraId="79346706" w14:textId="77777777" w:rsidR="006A28FB" w:rsidRPr="00C91C28" w:rsidRDefault="006A28FB" w:rsidP="006A28FB">
                    <w:pPr>
                      <w:jc w:val="center"/>
                      <w:rPr>
                        <w:sz w:val="14"/>
                        <w:szCs w:val="14"/>
                      </w:rPr>
                    </w:pPr>
                    <w:r w:rsidRPr="00C91C28">
                      <w:rPr>
                        <w:sz w:val="14"/>
                        <w:szCs w:val="14"/>
                      </w:rPr>
                      <w:t>Zajedno do fondova EU</w:t>
                    </w:r>
                  </w:p>
                  <w:p w14:paraId="6A614E4F" w14:textId="77777777" w:rsidR="006A28FB" w:rsidRDefault="006A28FB" w:rsidP="006A28FB"/>
                </w:txbxContent>
              </v:textbox>
              <w10:wrap type="square"/>
            </v:shape>
          </w:pict>
        </mc:Fallback>
      </mc:AlternateContent>
    </w:r>
    <w:r>
      <w:rPr>
        <w:noProof/>
      </w:rPr>
      <w:drawing>
        <wp:anchor distT="0" distB="0" distL="114300" distR="114300" simplePos="0" relativeHeight="251661312" behindDoc="0" locked="0" layoutInCell="1" allowOverlap="1" wp14:anchorId="441A715B" wp14:editId="08CF77D4">
          <wp:simplePos x="0" y="0"/>
          <wp:positionH relativeFrom="column">
            <wp:posOffset>709930</wp:posOffset>
          </wp:positionH>
          <wp:positionV relativeFrom="paragraph">
            <wp:posOffset>-325755</wp:posOffset>
          </wp:positionV>
          <wp:extent cx="658495" cy="439420"/>
          <wp:effectExtent l="0" t="0" r="8255" b="0"/>
          <wp:wrapSquare wrapText="bothSides"/>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flipV="1">
                    <a:off x="0" y="0"/>
                    <a:ext cx="658495" cy="439420"/>
                  </a:xfrm>
                  <a:prstGeom prst="rect">
                    <a:avLst/>
                  </a:prstGeom>
                  <a:noFill/>
                  <a:ln>
                    <a:noFill/>
                  </a:ln>
                </pic:spPr>
              </pic:pic>
            </a:graphicData>
          </a:graphic>
        </wp:anchor>
      </w:drawing>
    </w:r>
    <w:r w:rsidRPr="00AA3B05">
      <w:rPr>
        <w:noProof/>
        <w:lang w:eastAsia="hr-HR"/>
      </w:rPr>
      <w:t xml:space="preserve"> </w:t>
    </w:r>
  </w:p>
  <w:p w14:paraId="72C25DFB" w14:textId="7D11D8D7" w:rsidR="006A28FB" w:rsidRDefault="006A28FB" w:rsidP="006A28FB">
    <w:pPr>
      <w:pStyle w:val="Zaglavlje"/>
      <w:tabs>
        <w:tab w:val="clear" w:pos="4536"/>
      </w:tabs>
      <w:rPr>
        <w:noProof/>
        <w:lang w:eastAsia="hr-HR"/>
      </w:rPr>
    </w:pPr>
  </w:p>
  <w:p w14:paraId="0AD21A2A" w14:textId="0C671C4B" w:rsidR="00B4014C" w:rsidRDefault="00B4014C">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58AD"/>
    <w:multiLevelType w:val="hybridMultilevel"/>
    <w:tmpl w:val="45EAB7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16E7990"/>
    <w:multiLevelType w:val="hybridMultilevel"/>
    <w:tmpl w:val="3B605698"/>
    <w:lvl w:ilvl="0" w:tplc="54384676">
      <w:start w:val="1"/>
      <w:numFmt w:val="upperRoman"/>
      <w:lvlText w:val="%1."/>
      <w:lvlJc w:val="left"/>
      <w:pPr>
        <w:ind w:left="720" w:hanging="72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09362081"/>
    <w:multiLevelType w:val="hybridMultilevel"/>
    <w:tmpl w:val="DB0AA2B4"/>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 w15:restartNumberingAfterBreak="0">
    <w:nsid w:val="16E6294E"/>
    <w:multiLevelType w:val="hybridMultilevel"/>
    <w:tmpl w:val="799E2BC8"/>
    <w:lvl w:ilvl="0" w:tplc="4C8AA01E">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 w15:restartNumberingAfterBreak="0">
    <w:nsid w:val="1C7E5700"/>
    <w:multiLevelType w:val="hybridMultilevel"/>
    <w:tmpl w:val="5F4C3F54"/>
    <w:lvl w:ilvl="0" w:tplc="5E485A4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091175D"/>
    <w:multiLevelType w:val="hybridMultilevel"/>
    <w:tmpl w:val="4B8C9BD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3E30709"/>
    <w:multiLevelType w:val="hybridMultilevel"/>
    <w:tmpl w:val="420646E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2477167C"/>
    <w:multiLevelType w:val="hybridMultilevel"/>
    <w:tmpl w:val="58D65E04"/>
    <w:lvl w:ilvl="0" w:tplc="05F4CDD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7C572DA"/>
    <w:multiLevelType w:val="hybridMultilevel"/>
    <w:tmpl w:val="E258087A"/>
    <w:lvl w:ilvl="0" w:tplc="9104BAD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A373C08"/>
    <w:multiLevelType w:val="hybridMultilevel"/>
    <w:tmpl w:val="84D6AB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DF26910"/>
    <w:multiLevelType w:val="hybridMultilevel"/>
    <w:tmpl w:val="38E653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F2606FF"/>
    <w:multiLevelType w:val="hybridMultilevel"/>
    <w:tmpl w:val="78245B76"/>
    <w:lvl w:ilvl="0" w:tplc="23862082">
      <w:numFmt w:val="bullet"/>
      <w:lvlText w:val="-"/>
      <w:lvlJc w:val="left"/>
      <w:pPr>
        <w:ind w:left="720" w:hanging="360"/>
      </w:pPr>
      <w:rPr>
        <w:rFonts w:ascii="Noway Round" w:eastAsiaTheme="minorHAnsi" w:hAnsi="Noway Round" w:cstheme="minorHAns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22B646D"/>
    <w:multiLevelType w:val="hybridMultilevel"/>
    <w:tmpl w:val="4AF4BFCA"/>
    <w:lvl w:ilvl="0" w:tplc="B844BD08">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32D710E"/>
    <w:multiLevelType w:val="hybridMultilevel"/>
    <w:tmpl w:val="E9E6A9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36F6491"/>
    <w:multiLevelType w:val="hybridMultilevel"/>
    <w:tmpl w:val="9294A89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70F01AB"/>
    <w:multiLevelType w:val="hybridMultilevel"/>
    <w:tmpl w:val="E716E670"/>
    <w:lvl w:ilvl="0" w:tplc="2702CA98">
      <w:start w:val="3"/>
      <w:numFmt w:val="bullet"/>
      <w:lvlText w:val="-"/>
      <w:lvlJc w:val="left"/>
      <w:pPr>
        <w:ind w:left="1068" w:hanging="360"/>
      </w:pPr>
      <w:rPr>
        <w:rFonts w:ascii="Calibri" w:eastAsia="Calibri" w:hAnsi="Calibri"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6" w15:restartNumberingAfterBreak="0">
    <w:nsid w:val="3C802C7E"/>
    <w:multiLevelType w:val="hybridMultilevel"/>
    <w:tmpl w:val="2448399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7" w15:restartNumberingAfterBreak="0">
    <w:nsid w:val="406A5C5D"/>
    <w:multiLevelType w:val="hybridMultilevel"/>
    <w:tmpl w:val="38928A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1AF20CA"/>
    <w:multiLevelType w:val="hybridMultilevel"/>
    <w:tmpl w:val="9782FA12"/>
    <w:lvl w:ilvl="0" w:tplc="613CD176">
      <w:start w:val="2"/>
      <w:numFmt w:val="bullet"/>
      <w:lvlText w:val="-"/>
      <w:lvlJc w:val="left"/>
      <w:pPr>
        <w:ind w:left="1068" w:hanging="360"/>
      </w:pPr>
      <w:rPr>
        <w:rFonts w:ascii="Calibri" w:eastAsia="Times New Roman" w:hAnsi="Calibri" w:cs="Times New Roman" w:hint="default"/>
      </w:rPr>
    </w:lvl>
    <w:lvl w:ilvl="1" w:tplc="041A0003">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9" w15:restartNumberingAfterBreak="0">
    <w:nsid w:val="41FC22F0"/>
    <w:multiLevelType w:val="hybridMultilevel"/>
    <w:tmpl w:val="F71C909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15:restartNumberingAfterBreak="0">
    <w:nsid w:val="44F23426"/>
    <w:multiLevelType w:val="hybridMultilevel"/>
    <w:tmpl w:val="B4BE62E4"/>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5615C49"/>
    <w:multiLevelType w:val="hybridMultilevel"/>
    <w:tmpl w:val="3CC6D0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D39528C"/>
    <w:multiLevelType w:val="hybridMultilevel"/>
    <w:tmpl w:val="DBFC04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E071792"/>
    <w:multiLevelType w:val="hybridMultilevel"/>
    <w:tmpl w:val="D96EE89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0E9525A"/>
    <w:multiLevelType w:val="hybridMultilevel"/>
    <w:tmpl w:val="FCB0A422"/>
    <w:lvl w:ilvl="0" w:tplc="041A0001">
      <w:start w:val="1"/>
      <w:numFmt w:val="bullet"/>
      <w:lvlText w:val=""/>
      <w:lvlJc w:val="left"/>
      <w:pPr>
        <w:ind w:left="825" w:hanging="360"/>
      </w:pPr>
      <w:rPr>
        <w:rFonts w:ascii="Symbol" w:hAnsi="Symbol" w:hint="default"/>
      </w:rPr>
    </w:lvl>
    <w:lvl w:ilvl="1" w:tplc="041A0003" w:tentative="1">
      <w:start w:val="1"/>
      <w:numFmt w:val="bullet"/>
      <w:lvlText w:val="o"/>
      <w:lvlJc w:val="left"/>
      <w:pPr>
        <w:ind w:left="1545" w:hanging="360"/>
      </w:pPr>
      <w:rPr>
        <w:rFonts w:ascii="Courier New" w:hAnsi="Courier New" w:cs="Courier New" w:hint="default"/>
      </w:rPr>
    </w:lvl>
    <w:lvl w:ilvl="2" w:tplc="041A0005" w:tentative="1">
      <w:start w:val="1"/>
      <w:numFmt w:val="bullet"/>
      <w:lvlText w:val=""/>
      <w:lvlJc w:val="left"/>
      <w:pPr>
        <w:ind w:left="2265" w:hanging="360"/>
      </w:pPr>
      <w:rPr>
        <w:rFonts w:ascii="Wingdings" w:hAnsi="Wingdings" w:hint="default"/>
      </w:rPr>
    </w:lvl>
    <w:lvl w:ilvl="3" w:tplc="041A0001" w:tentative="1">
      <w:start w:val="1"/>
      <w:numFmt w:val="bullet"/>
      <w:lvlText w:val=""/>
      <w:lvlJc w:val="left"/>
      <w:pPr>
        <w:ind w:left="2985" w:hanging="360"/>
      </w:pPr>
      <w:rPr>
        <w:rFonts w:ascii="Symbol" w:hAnsi="Symbol" w:hint="default"/>
      </w:rPr>
    </w:lvl>
    <w:lvl w:ilvl="4" w:tplc="041A0003" w:tentative="1">
      <w:start w:val="1"/>
      <w:numFmt w:val="bullet"/>
      <w:lvlText w:val="o"/>
      <w:lvlJc w:val="left"/>
      <w:pPr>
        <w:ind w:left="3705" w:hanging="360"/>
      </w:pPr>
      <w:rPr>
        <w:rFonts w:ascii="Courier New" w:hAnsi="Courier New" w:cs="Courier New" w:hint="default"/>
      </w:rPr>
    </w:lvl>
    <w:lvl w:ilvl="5" w:tplc="041A0005" w:tentative="1">
      <w:start w:val="1"/>
      <w:numFmt w:val="bullet"/>
      <w:lvlText w:val=""/>
      <w:lvlJc w:val="left"/>
      <w:pPr>
        <w:ind w:left="4425" w:hanging="360"/>
      </w:pPr>
      <w:rPr>
        <w:rFonts w:ascii="Wingdings" w:hAnsi="Wingdings" w:hint="default"/>
      </w:rPr>
    </w:lvl>
    <w:lvl w:ilvl="6" w:tplc="041A0001" w:tentative="1">
      <w:start w:val="1"/>
      <w:numFmt w:val="bullet"/>
      <w:lvlText w:val=""/>
      <w:lvlJc w:val="left"/>
      <w:pPr>
        <w:ind w:left="5145" w:hanging="360"/>
      </w:pPr>
      <w:rPr>
        <w:rFonts w:ascii="Symbol" w:hAnsi="Symbol" w:hint="default"/>
      </w:rPr>
    </w:lvl>
    <w:lvl w:ilvl="7" w:tplc="041A0003" w:tentative="1">
      <w:start w:val="1"/>
      <w:numFmt w:val="bullet"/>
      <w:lvlText w:val="o"/>
      <w:lvlJc w:val="left"/>
      <w:pPr>
        <w:ind w:left="5865" w:hanging="360"/>
      </w:pPr>
      <w:rPr>
        <w:rFonts w:ascii="Courier New" w:hAnsi="Courier New" w:cs="Courier New" w:hint="default"/>
      </w:rPr>
    </w:lvl>
    <w:lvl w:ilvl="8" w:tplc="041A0005" w:tentative="1">
      <w:start w:val="1"/>
      <w:numFmt w:val="bullet"/>
      <w:lvlText w:val=""/>
      <w:lvlJc w:val="left"/>
      <w:pPr>
        <w:ind w:left="6585" w:hanging="360"/>
      </w:pPr>
      <w:rPr>
        <w:rFonts w:ascii="Wingdings" w:hAnsi="Wingdings" w:hint="default"/>
      </w:rPr>
    </w:lvl>
  </w:abstractNum>
  <w:abstractNum w:abstractNumId="25" w15:restartNumberingAfterBreak="0">
    <w:nsid w:val="50F93523"/>
    <w:multiLevelType w:val="hybridMultilevel"/>
    <w:tmpl w:val="5AD8798C"/>
    <w:lvl w:ilvl="0" w:tplc="041A0001">
      <w:start w:val="1"/>
      <w:numFmt w:val="bullet"/>
      <w:lvlText w:val=""/>
      <w:lvlJc w:val="left"/>
      <w:pPr>
        <w:ind w:left="2484" w:hanging="360"/>
      </w:pPr>
      <w:rPr>
        <w:rFonts w:ascii="Symbol" w:hAnsi="Symbol" w:hint="default"/>
      </w:rPr>
    </w:lvl>
    <w:lvl w:ilvl="1" w:tplc="041A0003" w:tentative="1">
      <w:start w:val="1"/>
      <w:numFmt w:val="bullet"/>
      <w:lvlText w:val="o"/>
      <w:lvlJc w:val="left"/>
      <w:pPr>
        <w:ind w:left="3204" w:hanging="360"/>
      </w:pPr>
      <w:rPr>
        <w:rFonts w:ascii="Courier New" w:hAnsi="Courier New" w:cs="Courier New" w:hint="default"/>
      </w:rPr>
    </w:lvl>
    <w:lvl w:ilvl="2" w:tplc="041A0005" w:tentative="1">
      <w:start w:val="1"/>
      <w:numFmt w:val="bullet"/>
      <w:lvlText w:val=""/>
      <w:lvlJc w:val="left"/>
      <w:pPr>
        <w:ind w:left="3924" w:hanging="360"/>
      </w:pPr>
      <w:rPr>
        <w:rFonts w:ascii="Wingdings" w:hAnsi="Wingdings" w:hint="default"/>
      </w:rPr>
    </w:lvl>
    <w:lvl w:ilvl="3" w:tplc="041A0001" w:tentative="1">
      <w:start w:val="1"/>
      <w:numFmt w:val="bullet"/>
      <w:lvlText w:val=""/>
      <w:lvlJc w:val="left"/>
      <w:pPr>
        <w:ind w:left="4644" w:hanging="360"/>
      </w:pPr>
      <w:rPr>
        <w:rFonts w:ascii="Symbol" w:hAnsi="Symbol" w:hint="default"/>
      </w:rPr>
    </w:lvl>
    <w:lvl w:ilvl="4" w:tplc="041A0003" w:tentative="1">
      <w:start w:val="1"/>
      <w:numFmt w:val="bullet"/>
      <w:lvlText w:val="o"/>
      <w:lvlJc w:val="left"/>
      <w:pPr>
        <w:ind w:left="5364" w:hanging="360"/>
      </w:pPr>
      <w:rPr>
        <w:rFonts w:ascii="Courier New" w:hAnsi="Courier New" w:cs="Courier New" w:hint="default"/>
      </w:rPr>
    </w:lvl>
    <w:lvl w:ilvl="5" w:tplc="041A0005" w:tentative="1">
      <w:start w:val="1"/>
      <w:numFmt w:val="bullet"/>
      <w:lvlText w:val=""/>
      <w:lvlJc w:val="left"/>
      <w:pPr>
        <w:ind w:left="6084" w:hanging="360"/>
      </w:pPr>
      <w:rPr>
        <w:rFonts w:ascii="Wingdings" w:hAnsi="Wingdings" w:hint="default"/>
      </w:rPr>
    </w:lvl>
    <w:lvl w:ilvl="6" w:tplc="041A0001" w:tentative="1">
      <w:start w:val="1"/>
      <w:numFmt w:val="bullet"/>
      <w:lvlText w:val=""/>
      <w:lvlJc w:val="left"/>
      <w:pPr>
        <w:ind w:left="6804" w:hanging="360"/>
      </w:pPr>
      <w:rPr>
        <w:rFonts w:ascii="Symbol" w:hAnsi="Symbol" w:hint="default"/>
      </w:rPr>
    </w:lvl>
    <w:lvl w:ilvl="7" w:tplc="041A0003" w:tentative="1">
      <w:start w:val="1"/>
      <w:numFmt w:val="bullet"/>
      <w:lvlText w:val="o"/>
      <w:lvlJc w:val="left"/>
      <w:pPr>
        <w:ind w:left="7524" w:hanging="360"/>
      </w:pPr>
      <w:rPr>
        <w:rFonts w:ascii="Courier New" w:hAnsi="Courier New" w:cs="Courier New" w:hint="default"/>
      </w:rPr>
    </w:lvl>
    <w:lvl w:ilvl="8" w:tplc="041A0005" w:tentative="1">
      <w:start w:val="1"/>
      <w:numFmt w:val="bullet"/>
      <w:lvlText w:val=""/>
      <w:lvlJc w:val="left"/>
      <w:pPr>
        <w:ind w:left="8244" w:hanging="360"/>
      </w:pPr>
      <w:rPr>
        <w:rFonts w:ascii="Wingdings" w:hAnsi="Wingdings" w:hint="default"/>
      </w:rPr>
    </w:lvl>
  </w:abstractNum>
  <w:abstractNum w:abstractNumId="26" w15:restartNumberingAfterBreak="0">
    <w:nsid w:val="569F65C0"/>
    <w:multiLevelType w:val="hybridMultilevel"/>
    <w:tmpl w:val="A9082E2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70533D7"/>
    <w:multiLevelType w:val="hybridMultilevel"/>
    <w:tmpl w:val="F3D6F9B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8992C3C"/>
    <w:multiLevelType w:val="hybridMultilevel"/>
    <w:tmpl w:val="70F0097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9" w15:restartNumberingAfterBreak="0">
    <w:nsid w:val="5CB31A54"/>
    <w:multiLevelType w:val="hybridMultilevel"/>
    <w:tmpl w:val="3CB680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E1E6AF8"/>
    <w:multiLevelType w:val="hybridMultilevel"/>
    <w:tmpl w:val="2D86D9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267629C"/>
    <w:multiLevelType w:val="hybridMultilevel"/>
    <w:tmpl w:val="F43C2706"/>
    <w:lvl w:ilvl="0" w:tplc="041A000F">
      <w:start w:val="1"/>
      <w:numFmt w:val="decimal"/>
      <w:lvlText w:val="%1."/>
      <w:lvlJc w:val="left"/>
      <w:pPr>
        <w:ind w:left="720" w:hanging="360"/>
      </w:pPr>
    </w:lvl>
    <w:lvl w:ilvl="1" w:tplc="707EFC0C">
      <w:start w:val="1"/>
      <w:numFmt w:val="decimal"/>
      <w:lvlText w:val="%2)"/>
      <w:lvlJc w:val="left"/>
      <w:pPr>
        <w:ind w:left="1785" w:hanging="705"/>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6318566B"/>
    <w:multiLevelType w:val="hybridMultilevel"/>
    <w:tmpl w:val="296C6B6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3575E5D"/>
    <w:multiLevelType w:val="hybridMultilevel"/>
    <w:tmpl w:val="9FD085EE"/>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4" w15:restartNumberingAfterBreak="0">
    <w:nsid w:val="645315AB"/>
    <w:multiLevelType w:val="hybridMultilevel"/>
    <w:tmpl w:val="D89468A2"/>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5" w15:restartNumberingAfterBreak="0">
    <w:nsid w:val="66BC7506"/>
    <w:multiLevelType w:val="hybridMultilevel"/>
    <w:tmpl w:val="160894EA"/>
    <w:lvl w:ilvl="0" w:tplc="2312BD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ACE200B"/>
    <w:multiLevelType w:val="hybridMultilevel"/>
    <w:tmpl w:val="8E4ED7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F8A61AC"/>
    <w:multiLevelType w:val="hybridMultilevel"/>
    <w:tmpl w:val="00AC3A8C"/>
    <w:lvl w:ilvl="0" w:tplc="9C40BB5A">
      <w:start w:val="1"/>
      <w:numFmt w:val="decimal"/>
      <w:lvlText w:val="%1."/>
      <w:lvlJc w:val="left"/>
      <w:pPr>
        <w:ind w:left="720"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730614867">
    <w:abstractNumId w:val="4"/>
  </w:num>
  <w:num w:numId="2" w16cid:durableId="1031951456">
    <w:abstractNumId w:val="1"/>
  </w:num>
  <w:num w:numId="3" w16cid:durableId="1261722437">
    <w:abstractNumId w:val="13"/>
  </w:num>
  <w:num w:numId="4" w16cid:durableId="340813778">
    <w:abstractNumId w:val="8"/>
  </w:num>
  <w:num w:numId="5" w16cid:durableId="2061396034">
    <w:abstractNumId w:val="33"/>
  </w:num>
  <w:num w:numId="6" w16cid:durableId="1062607195">
    <w:abstractNumId w:val="26"/>
  </w:num>
  <w:num w:numId="7" w16cid:durableId="1541894303">
    <w:abstractNumId w:val="18"/>
  </w:num>
  <w:num w:numId="8" w16cid:durableId="5522280">
    <w:abstractNumId w:val="6"/>
  </w:num>
  <w:num w:numId="9" w16cid:durableId="904610317">
    <w:abstractNumId w:val="32"/>
  </w:num>
  <w:num w:numId="10" w16cid:durableId="1060440464">
    <w:abstractNumId w:val="16"/>
  </w:num>
  <w:num w:numId="11" w16cid:durableId="1499808592">
    <w:abstractNumId w:val="15"/>
  </w:num>
  <w:num w:numId="12" w16cid:durableId="1774127763">
    <w:abstractNumId w:val="37"/>
  </w:num>
  <w:num w:numId="13" w16cid:durableId="357589398">
    <w:abstractNumId w:val="34"/>
  </w:num>
  <w:num w:numId="14" w16cid:durableId="1763143481">
    <w:abstractNumId w:val="28"/>
  </w:num>
  <w:num w:numId="15" w16cid:durableId="153301217">
    <w:abstractNumId w:val="19"/>
  </w:num>
  <w:num w:numId="16" w16cid:durableId="15230564">
    <w:abstractNumId w:val="11"/>
  </w:num>
  <w:num w:numId="17" w16cid:durableId="559635393">
    <w:abstractNumId w:val="23"/>
  </w:num>
  <w:num w:numId="18" w16cid:durableId="530387808">
    <w:abstractNumId w:val="17"/>
  </w:num>
  <w:num w:numId="19" w16cid:durableId="1561477679">
    <w:abstractNumId w:val="24"/>
  </w:num>
  <w:num w:numId="20" w16cid:durableId="699821549">
    <w:abstractNumId w:val="25"/>
  </w:num>
  <w:num w:numId="21" w16cid:durableId="1698583226">
    <w:abstractNumId w:val="21"/>
  </w:num>
  <w:num w:numId="22" w16cid:durableId="1680694482">
    <w:abstractNumId w:val="2"/>
  </w:num>
  <w:num w:numId="23" w16cid:durableId="606931175">
    <w:abstractNumId w:val="20"/>
  </w:num>
  <w:num w:numId="24" w16cid:durableId="1890536481">
    <w:abstractNumId w:val="3"/>
  </w:num>
  <w:num w:numId="25" w16cid:durableId="1351763167">
    <w:abstractNumId w:val="29"/>
  </w:num>
  <w:num w:numId="26" w16cid:durableId="59912529">
    <w:abstractNumId w:val="36"/>
  </w:num>
  <w:num w:numId="27" w16cid:durableId="439565643">
    <w:abstractNumId w:val="30"/>
  </w:num>
  <w:num w:numId="28" w16cid:durableId="706414399">
    <w:abstractNumId w:val="5"/>
  </w:num>
  <w:num w:numId="29" w16cid:durableId="1409842083">
    <w:abstractNumId w:val="22"/>
  </w:num>
  <w:num w:numId="30" w16cid:durableId="2107458263">
    <w:abstractNumId w:val="9"/>
  </w:num>
  <w:num w:numId="31" w16cid:durableId="397634702">
    <w:abstractNumId w:val="10"/>
  </w:num>
  <w:num w:numId="32" w16cid:durableId="1567911472">
    <w:abstractNumId w:val="0"/>
  </w:num>
  <w:num w:numId="33" w16cid:durableId="654991435">
    <w:abstractNumId w:val="12"/>
  </w:num>
  <w:num w:numId="34" w16cid:durableId="1138954613">
    <w:abstractNumId w:val="31"/>
  </w:num>
  <w:num w:numId="35" w16cid:durableId="1950578933">
    <w:abstractNumId w:val="35"/>
  </w:num>
  <w:num w:numId="36" w16cid:durableId="485561062">
    <w:abstractNumId w:val="14"/>
  </w:num>
  <w:num w:numId="37" w16cid:durableId="1155803238">
    <w:abstractNumId w:val="7"/>
  </w:num>
  <w:num w:numId="38" w16cid:durableId="13449150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931"/>
    <w:rsid w:val="00000293"/>
    <w:rsid w:val="000108EE"/>
    <w:rsid w:val="00022E37"/>
    <w:rsid w:val="000306EF"/>
    <w:rsid w:val="0003496D"/>
    <w:rsid w:val="00036BDA"/>
    <w:rsid w:val="000A22C2"/>
    <w:rsid w:val="000B206B"/>
    <w:rsid w:val="000D4274"/>
    <w:rsid w:val="000E4067"/>
    <w:rsid w:val="000E4E54"/>
    <w:rsid w:val="001040B0"/>
    <w:rsid w:val="0014215B"/>
    <w:rsid w:val="00144BC7"/>
    <w:rsid w:val="00146A94"/>
    <w:rsid w:val="00162733"/>
    <w:rsid w:val="001661E4"/>
    <w:rsid w:val="001700C0"/>
    <w:rsid w:val="001C074A"/>
    <w:rsid w:val="001D6C27"/>
    <w:rsid w:val="001F7BDB"/>
    <w:rsid w:val="00220BCA"/>
    <w:rsid w:val="00242838"/>
    <w:rsid w:val="002613AF"/>
    <w:rsid w:val="002645EE"/>
    <w:rsid w:val="002656F1"/>
    <w:rsid w:val="002742F6"/>
    <w:rsid w:val="002806A4"/>
    <w:rsid w:val="00280755"/>
    <w:rsid w:val="00293BE1"/>
    <w:rsid w:val="002A549F"/>
    <w:rsid w:val="002C521F"/>
    <w:rsid w:val="003022B5"/>
    <w:rsid w:val="00322972"/>
    <w:rsid w:val="00326F4B"/>
    <w:rsid w:val="00357782"/>
    <w:rsid w:val="003616BB"/>
    <w:rsid w:val="00373FD4"/>
    <w:rsid w:val="0038351C"/>
    <w:rsid w:val="00384102"/>
    <w:rsid w:val="003845CA"/>
    <w:rsid w:val="003A66A0"/>
    <w:rsid w:val="003B2DE8"/>
    <w:rsid w:val="003D1064"/>
    <w:rsid w:val="003E4B80"/>
    <w:rsid w:val="00401D7B"/>
    <w:rsid w:val="0041196B"/>
    <w:rsid w:val="0042288F"/>
    <w:rsid w:val="00427978"/>
    <w:rsid w:val="0043535E"/>
    <w:rsid w:val="00445F3C"/>
    <w:rsid w:val="0045488E"/>
    <w:rsid w:val="00470837"/>
    <w:rsid w:val="004B05CB"/>
    <w:rsid w:val="004B35FB"/>
    <w:rsid w:val="004C77D7"/>
    <w:rsid w:val="004D3528"/>
    <w:rsid w:val="004D42DE"/>
    <w:rsid w:val="004F5655"/>
    <w:rsid w:val="00517D85"/>
    <w:rsid w:val="00531E3F"/>
    <w:rsid w:val="005341FA"/>
    <w:rsid w:val="00537BBE"/>
    <w:rsid w:val="00557A66"/>
    <w:rsid w:val="00560853"/>
    <w:rsid w:val="0057478B"/>
    <w:rsid w:val="00574D2E"/>
    <w:rsid w:val="005804ED"/>
    <w:rsid w:val="00586D37"/>
    <w:rsid w:val="005901A7"/>
    <w:rsid w:val="00594180"/>
    <w:rsid w:val="005A424F"/>
    <w:rsid w:val="005C5014"/>
    <w:rsid w:val="00606173"/>
    <w:rsid w:val="0062509F"/>
    <w:rsid w:val="00632A93"/>
    <w:rsid w:val="00643071"/>
    <w:rsid w:val="00646609"/>
    <w:rsid w:val="00650B52"/>
    <w:rsid w:val="00651AB8"/>
    <w:rsid w:val="00674407"/>
    <w:rsid w:val="00675CBF"/>
    <w:rsid w:val="006973FE"/>
    <w:rsid w:val="006A28FB"/>
    <w:rsid w:val="006A467C"/>
    <w:rsid w:val="006B2A3E"/>
    <w:rsid w:val="006C7AC5"/>
    <w:rsid w:val="006E54BD"/>
    <w:rsid w:val="00707554"/>
    <w:rsid w:val="00735C30"/>
    <w:rsid w:val="007361E1"/>
    <w:rsid w:val="0074582F"/>
    <w:rsid w:val="0074725B"/>
    <w:rsid w:val="007546A5"/>
    <w:rsid w:val="00757D56"/>
    <w:rsid w:val="00765C68"/>
    <w:rsid w:val="00784D49"/>
    <w:rsid w:val="007931AC"/>
    <w:rsid w:val="00793AC2"/>
    <w:rsid w:val="00795B53"/>
    <w:rsid w:val="007A5661"/>
    <w:rsid w:val="007A756E"/>
    <w:rsid w:val="007B47BD"/>
    <w:rsid w:val="007E5977"/>
    <w:rsid w:val="007E6992"/>
    <w:rsid w:val="0080316C"/>
    <w:rsid w:val="00827BA6"/>
    <w:rsid w:val="00830861"/>
    <w:rsid w:val="00831DDE"/>
    <w:rsid w:val="00846451"/>
    <w:rsid w:val="00863160"/>
    <w:rsid w:val="00880F73"/>
    <w:rsid w:val="00886ABE"/>
    <w:rsid w:val="008C25CC"/>
    <w:rsid w:val="008C6764"/>
    <w:rsid w:val="008D00D4"/>
    <w:rsid w:val="008D0FA1"/>
    <w:rsid w:val="008E2D3B"/>
    <w:rsid w:val="008E3647"/>
    <w:rsid w:val="008F297E"/>
    <w:rsid w:val="008F65CC"/>
    <w:rsid w:val="0090402F"/>
    <w:rsid w:val="0091161C"/>
    <w:rsid w:val="00914E1E"/>
    <w:rsid w:val="00916A56"/>
    <w:rsid w:val="009305D2"/>
    <w:rsid w:val="00944CBA"/>
    <w:rsid w:val="0095203F"/>
    <w:rsid w:val="009916D8"/>
    <w:rsid w:val="009A20AD"/>
    <w:rsid w:val="009A4CB3"/>
    <w:rsid w:val="009A7F23"/>
    <w:rsid w:val="009E1A40"/>
    <w:rsid w:val="009E2E05"/>
    <w:rsid w:val="009E3A11"/>
    <w:rsid w:val="009F3BAB"/>
    <w:rsid w:val="00A03ECA"/>
    <w:rsid w:val="00A066DF"/>
    <w:rsid w:val="00A11098"/>
    <w:rsid w:val="00A26E32"/>
    <w:rsid w:val="00A27F0F"/>
    <w:rsid w:val="00A4401E"/>
    <w:rsid w:val="00A46364"/>
    <w:rsid w:val="00A72738"/>
    <w:rsid w:val="00A85D94"/>
    <w:rsid w:val="00AA4B79"/>
    <w:rsid w:val="00AA557E"/>
    <w:rsid w:val="00AA746E"/>
    <w:rsid w:val="00AB7DE2"/>
    <w:rsid w:val="00AC0F73"/>
    <w:rsid w:val="00AC3931"/>
    <w:rsid w:val="00AE000B"/>
    <w:rsid w:val="00B4014C"/>
    <w:rsid w:val="00B40D8C"/>
    <w:rsid w:val="00B4678F"/>
    <w:rsid w:val="00B56ABF"/>
    <w:rsid w:val="00B7211C"/>
    <w:rsid w:val="00B7283A"/>
    <w:rsid w:val="00B72D2A"/>
    <w:rsid w:val="00B7530F"/>
    <w:rsid w:val="00B76368"/>
    <w:rsid w:val="00B877A1"/>
    <w:rsid w:val="00B94BF3"/>
    <w:rsid w:val="00BC35D4"/>
    <w:rsid w:val="00BD239E"/>
    <w:rsid w:val="00BF1F98"/>
    <w:rsid w:val="00BF2C14"/>
    <w:rsid w:val="00C20C1D"/>
    <w:rsid w:val="00C21F2A"/>
    <w:rsid w:val="00C76131"/>
    <w:rsid w:val="00C8633C"/>
    <w:rsid w:val="00C91DD7"/>
    <w:rsid w:val="00C92848"/>
    <w:rsid w:val="00C93A31"/>
    <w:rsid w:val="00C9684C"/>
    <w:rsid w:val="00CA2319"/>
    <w:rsid w:val="00CC0073"/>
    <w:rsid w:val="00CC25F3"/>
    <w:rsid w:val="00CD3D6E"/>
    <w:rsid w:val="00D05EEC"/>
    <w:rsid w:val="00D07570"/>
    <w:rsid w:val="00D42910"/>
    <w:rsid w:val="00D43A64"/>
    <w:rsid w:val="00D72596"/>
    <w:rsid w:val="00D97F17"/>
    <w:rsid w:val="00DB2F29"/>
    <w:rsid w:val="00DC345D"/>
    <w:rsid w:val="00DE4105"/>
    <w:rsid w:val="00E0301E"/>
    <w:rsid w:val="00E13499"/>
    <w:rsid w:val="00E309F5"/>
    <w:rsid w:val="00E35033"/>
    <w:rsid w:val="00E3735F"/>
    <w:rsid w:val="00E422A1"/>
    <w:rsid w:val="00E42888"/>
    <w:rsid w:val="00E674E7"/>
    <w:rsid w:val="00E83294"/>
    <w:rsid w:val="00E853E4"/>
    <w:rsid w:val="00EA0EF6"/>
    <w:rsid w:val="00EA121A"/>
    <w:rsid w:val="00EB3D79"/>
    <w:rsid w:val="00EC5BD4"/>
    <w:rsid w:val="00EE470C"/>
    <w:rsid w:val="00EF4D86"/>
    <w:rsid w:val="00F1153A"/>
    <w:rsid w:val="00F14068"/>
    <w:rsid w:val="00F423B6"/>
    <w:rsid w:val="00F5378E"/>
    <w:rsid w:val="00F628DD"/>
    <w:rsid w:val="00F63302"/>
    <w:rsid w:val="00F677F9"/>
    <w:rsid w:val="00F903E2"/>
    <w:rsid w:val="00F925A7"/>
    <w:rsid w:val="00FA3B64"/>
    <w:rsid w:val="00FA702E"/>
    <w:rsid w:val="00FE2AE4"/>
    <w:rsid w:val="00FE2E3D"/>
    <w:rsid w:val="00FE5F6D"/>
    <w:rsid w:val="00FF1869"/>
    <w:rsid w:val="00FF3D88"/>
    <w:rsid w:val="00FF713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C3A8F"/>
  <w15:chartTrackingRefBased/>
  <w15:docId w15:val="{E19EEF99-7846-499A-A897-5FB2E67DF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84C"/>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9E1A4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E1A40"/>
  </w:style>
  <w:style w:type="paragraph" w:styleId="Podnoje">
    <w:name w:val="footer"/>
    <w:basedOn w:val="Normal"/>
    <w:link w:val="PodnojeChar"/>
    <w:uiPriority w:val="99"/>
    <w:unhideWhenUsed/>
    <w:rsid w:val="009E1A4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E1A40"/>
  </w:style>
  <w:style w:type="paragraph" w:styleId="Tekstbalonia">
    <w:name w:val="Balloon Text"/>
    <w:basedOn w:val="Normal"/>
    <w:link w:val="TekstbaloniaChar"/>
    <w:uiPriority w:val="99"/>
    <w:semiHidden/>
    <w:unhideWhenUsed/>
    <w:rsid w:val="009E1A4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E1A40"/>
    <w:rPr>
      <w:rFonts w:ascii="Segoe UI" w:hAnsi="Segoe UI" w:cs="Segoe UI"/>
      <w:sz w:val="18"/>
      <w:szCs w:val="18"/>
    </w:rPr>
  </w:style>
  <w:style w:type="paragraph" w:styleId="Odlomakpopisa">
    <w:name w:val="List Paragraph"/>
    <w:basedOn w:val="Normal"/>
    <w:uiPriority w:val="34"/>
    <w:qFormat/>
    <w:rsid w:val="00B76368"/>
    <w:pPr>
      <w:ind w:left="720"/>
      <w:contextualSpacing/>
    </w:pPr>
  </w:style>
  <w:style w:type="character" w:styleId="Referencakomentara">
    <w:name w:val="annotation reference"/>
    <w:basedOn w:val="Zadanifontodlomka"/>
    <w:uiPriority w:val="99"/>
    <w:semiHidden/>
    <w:unhideWhenUsed/>
    <w:rsid w:val="006B2A3E"/>
    <w:rPr>
      <w:sz w:val="16"/>
      <w:szCs w:val="16"/>
    </w:rPr>
  </w:style>
  <w:style w:type="paragraph" w:styleId="Tekstkomentara">
    <w:name w:val="annotation text"/>
    <w:basedOn w:val="Normal"/>
    <w:link w:val="TekstkomentaraChar"/>
    <w:uiPriority w:val="99"/>
    <w:semiHidden/>
    <w:unhideWhenUsed/>
    <w:rsid w:val="006B2A3E"/>
    <w:pPr>
      <w:spacing w:line="240" w:lineRule="auto"/>
    </w:pPr>
    <w:rPr>
      <w:sz w:val="20"/>
      <w:szCs w:val="20"/>
    </w:rPr>
  </w:style>
  <w:style w:type="character" w:customStyle="1" w:styleId="TekstkomentaraChar">
    <w:name w:val="Tekst komentara Char"/>
    <w:basedOn w:val="Zadanifontodlomka"/>
    <w:link w:val="Tekstkomentara"/>
    <w:uiPriority w:val="99"/>
    <w:semiHidden/>
    <w:rsid w:val="006B2A3E"/>
    <w:rPr>
      <w:sz w:val="20"/>
      <w:szCs w:val="20"/>
    </w:rPr>
  </w:style>
  <w:style w:type="paragraph" w:styleId="Predmetkomentara">
    <w:name w:val="annotation subject"/>
    <w:basedOn w:val="Tekstkomentara"/>
    <w:next w:val="Tekstkomentara"/>
    <w:link w:val="PredmetkomentaraChar"/>
    <w:uiPriority w:val="99"/>
    <w:semiHidden/>
    <w:unhideWhenUsed/>
    <w:rsid w:val="006B2A3E"/>
    <w:rPr>
      <w:b/>
      <w:bCs/>
    </w:rPr>
  </w:style>
  <w:style w:type="character" w:customStyle="1" w:styleId="PredmetkomentaraChar">
    <w:name w:val="Predmet komentara Char"/>
    <w:basedOn w:val="TekstkomentaraChar"/>
    <w:link w:val="Predmetkomentara"/>
    <w:uiPriority w:val="99"/>
    <w:semiHidden/>
    <w:rsid w:val="006B2A3E"/>
    <w:rPr>
      <w:b/>
      <w:bCs/>
      <w:sz w:val="20"/>
      <w:szCs w:val="20"/>
    </w:rPr>
  </w:style>
  <w:style w:type="table" w:styleId="Reetkatablice">
    <w:name w:val="Table Grid"/>
    <w:basedOn w:val="Obinatablica"/>
    <w:uiPriority w:val="39"/>
    <w:rsid w:val="00827B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binatablica2">
    <w:name w:val="Plain Table 2"/>
    <w:basedOn w:val="Obinatablica"/>
    <w:uiPriority w:val="42"/>
    <w:rsid w:val="00827BA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6973FE"/>
    <w:pPr>
      <w:autoSpaceDE w:val="0"/>
      <w:autoSpaceDN w:val="0"/>
      <w:adjustRightInd w:val="0"/>
      <w:spacing w:after="0" w:line="240" w:lineRule="auto"/>
    </w:pPr>
    <w:rPr>
      <w:rFonts w:ascii="Calibri" w:hAnsi="Calibri" w:cs="Calibri"/>
      <w:color w:val="000000"/>
      <w:sz w:val="24"/>
      <w:szCs w:val="24"/>
    </w:rPr>
  </w:style>
  <w:style w:type="character" w:styleId="Hiperveza">
    <w:name w:val="Hyperlink"/>
    <w:basedOn w:val="Zadanifontodlomka"/>
    <w:uiPriority w:val="99"/>
    <w:unhideWhenUsed/>
    <w:rsid w:val="00944CBA"/>
    <w:rPr>
      <w:color w:val="0563C1" w:themeColor="hyperlink"/>
      <w:u w:val="single"/>
    </w:rPr>
  </w:style>
  <w:style w:type="character" w:styleId="Nerijeenospominjanje">
    <w:name w:val="Unresolved Mention"/>
    <w:basedOn w:val="Zadanifontodlomka"/>
    <w:uiPriority w:val="99"/>
    <w:semiHidden/>
    <w:unhideWhenUsed/>
    <w:rsid w:val="00944CBA"/>
    <w:rPr>
      <w:color w:val="605E5C"/>
      <w:shd w:val="clear" w:color="auto" w:fill="E1DFDD"/>
    </w:rPr>
  </w:style>
  <w:style w:type="paragraph" w:styleId="Tekstfusnote">
    <w:name w:val="footnote text"/>
    <w:basedOn w:val="Normal"/>
    <w:link w:val="TekstfusnoteChar"/>
    <w:uiPriority w:val="99"/>
    <w:semiHidden/>
    <w:unhideWhenUsed/>
    <w:rsid w:val="00D42910"/>
    <w:pPr>
      <w:spacing w:after="0" w:line="240" w:lineRule="auto"/>
    </w:pPr>
    <w:rPr>
      <w:sz w:val="20"/>
      <w:szCs w:val="20"/>
    </w:rPr>
  </w:style>
  <w:style w:type="character" w:customStyle="1" w:styleId="TekstfusnoteChar">
    <w:name w:val="Tekst fusnote Char"/>
    <w:basedOn w:val="Zadanifontodlomka"/>
    <w:link w:val="Tekstfusnote"/>
    <w:uiPriority w:val="99"/>
    <w:semiHidden/>
    <w:rsid w:val="00D42910"/>
    <w:rPr>
      <w:sz w:val="20"/>
      <w:szCs w:val="20"/>
    </w:rPr>
  </w:style>
  <w:style w:type="character" w:styleId="Referencafusnote">
    <w:name w:val="footnote reference"/>
    <w:basedOn w:val="Zadanifontodlomka"/>
    <w:uiPriority w:val="99"/>
    <w:semiHidden/>
    <w:unhideWhenUsed/>
    <w:rsid w:val="00D429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00EDB-2DCD-41A7-A457-DE5946110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2701</TotalTime>
  <Pages>8</Pages>
  <Words>3478</Words>
  <Characters>19831</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Jantol Županić</dc:creator>
  <cp:keywords/>
  <dc:description/>
  <cp:lastModifiedBy>Željka Grmovšek</cp:lastModifiedBy>
  <cp:revision>17</cp:revision>
  <cp:lastPrinted>2021-05-18T10:39:00Z</cp:lastPrinted>
  <dcterms:created xsi:type="dcterms:W3CDTF">2022-03-29T12:05:00Z</dcterms:created>
  <dcterms:modified xsi:type="dcterms:W3CDTF">2022-05-20T10:38:00Z</dcterms:modified>
</cp:coreProperties>
</file>